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FC8D8" w14:textId="39CFF8B0" w:rsidR="009C48E7" w:rsidRPr="000C6B2C" w:rsidRDefault="007B1DBB" w:rsidP="00586772">
      <w:pPr>
        <w:spacing w:afterLines="100" w:after="312" w:line="360" w:lineRule="auto"/>
        <w:jc w:val="center"/>
        <w:rPr>
          <w:rFonts w:ascii="华文仿宋" w:eastAsia="华文仿宋" w:hAnsi="华文仿宋"/>
          <w:b/>
          <w:bCs/>
          <w:sz w:val="32"/>
          <w:szCs w:val="32"/>
        </w:rPr>
      </w:pPr>
      <w:r w:rsidRPr="000C6B2C">
        <w:rPr>
          <w:rFonts w:ascii="华文仿宋" w:eastAsia="华文仿宋" w:hAnsi="华文仿宋" w:hint="eastAsia"/>
          <w:b/>
          <w:bCs/>
          <w:sz w:val="32"/>
          <w:szCs w:val="32"/>
        </w:rPr>
        <w:t>成都市人口与发展研究基地项目管理办法</w:t>
      </w:r>
    </w:p>
    <w:p w14:paraId="32706195" w14:textId="1842E8ED" w:rsidR="007B1DBB" w:rsidRPr="007B1DBB" w:rsidRDefault="007B1DBB" w:rsidP="007B1DBB">
      <w:pPr>
        <w:spacing w:line="360" w:lineRule="auto"/>
        <w:jc w:val="center"/>
        <w:rPr>
          <w:rFonts w:ascii="华文仿宋" w:eastAsia="华文仿宋" w:hAnsi="华文仿宋"/>
          <w:b/>
          <w:bCs/>
          <w:sz w:val="24"/>
          <w:szCs w:val="24"/>
        </w:rPr>
      </w:pPr>
      <w:r w:rsidRPr="007B1DBB">
        <w:rPr>
          <w:rFonts w:ascii="华文仿宋" w:eastAsia="华文仿宋" w:hAnsi="华文仿宋" w:hint="eastAsia"/>
          <w:b/>
          <w:bCs/>
          <w:sz w:val="24"/>
          <w:szCs w:val="24"/>
        </w:rPr>
        <w:t>第一章 总则</w:t>
      </w:r>
    </w:p>
    <w:p w14:paraId="59EE7D40" w14:textId="1D1687C7" w:rsidR="007B1DBB" w:rsidRDefault="007B1DBB" w:rsidP="007B1DBB">
      <w:pPr>
        <w:spacing w:line="360" w:lineRule="auto"/>
        <w:ind w:firstLineChars="200" w:firstLine="480"/>
        <w:rPr>
          <w:rFonts w:ascii="华文仿宋" w:eastAsia="华文仿宋" w:hAnsi="华文仿宋"/>
          <w:sz w:val="24"/>
          <w:szCs w:val="24"/>
        </w:rPr>
      </w:pPr>
      <w:r w:rsidRPr="007B1DBB">
        <w:rPr>
          <w:rFonts w:ascii="华文仿宋" w:eastAsia="华文仿宋" w:hAnsi="华文仿宋" w:hint="eastAsia"/>
          <w:b/>
          <w:bCs/>
          <w:sz w:val="24"/>
          <w:szCs w:val="24"/>
        </w:rPr>
        <w:t xml:space="preserve">第一条 </w:t>
      </w:r>
      <w:r>
        <w:rPr>
          <w:rFonts w:ascii="华文仿宋" w:eastAsia="华文仿宋" w:hAnsi="华文仿宋" w:hint="eastAsia"/>
          <w:sz w:val="24"/>
          <w:szCs w:val="24"/>
        </w:rPr>
        <w:t>成都市人口与发展研究基地</w:t>
      </w:r>
      <w:r w:rsidR="00FA514B">
        <w:rPr>
          <w:rFonts w:ascii="华文仿宋" w:eastAsia="华文仿宋" w:hAnsi="华文仿宋" w:hint="eastAsia"/>
          <w:sz w:val="24"/>
          <w:szCs w:val="24"/>
        </w:rPr>
        <w:t>（以下简称“基地”）</w:t>
      </w:r>
      <w:r>
        <w:rPr>
          <w:rFonts w:ascii="华文仿宋" w:eastAsia="华文仿宋" w:hAnsi="华文仿宋" w:hint="eastAsia"/>
          <w:sz w:val="24"/>
          <w:szCs w:val="24"/>
        </w:rPr>
        <w:t>项目管理，必须坚持以马克思列宁主义、毛泽东思想、邓小平理论、“三个代表”重要思想、科学发展观、习近平新时代中国特色社会主义思想为指导，坚持理论联系实际，坚持党的基本路线和基本纲领，研究</w:t>
      </w:r>
      <w:r w:rsidR="00704094">
        <w:rPr>
          <w:rFonts w:ascii="华文仿宋" w:eastAsia="华文仿宋" w:hAnsi="华文仿宋" w:hint="eastAsia"/>
          <w:sz w:val="24"/>
          <w:szCs w:val="24"/>
        </w:rPr>
        <w:t>全</w:t>
      </w:r>
      <w:r>
        <w:rPr>
          <w:rFonts w:ascii="华文仿宋" w:eastAsia="华文仿宋" w:hAnsi="华文仿宋" w:hint="eastAsia"/>
          <w:sz w:val="24"/>
          <w:szCs w:val="24"/>
        </w:rPr>
        <w:t>国、</w:t>
      </w:r>
      <w:r w:rsidR="00704094">
        <w:rPr>
          <w:rFonts w:ascii="华文仿宋" w:eastAsia="华文仿宋" w:hAnsi="华文仿宋" w:hint="eastAsia"/>
          <w:sz w:val="24"/>
          <w:szCs w:val="24"/>
        </w:rPr>
        <w:t>四川</w:t>
      </w:r>
      <w:r>
        <w:rPr>
          <w:rFonts w:ascii="华文仿宋" w:eastAsia="华文仿宋" w:hAnsi="华文仿宋" w:hint="eastAsia"/>
          <w:sz w:val="24"/>
          <w:szCs w:val="24"/>
        </w:rPr>
        <w:t>省尤其是</w:t>
      </w:r>
      <w:r w:rsidR="00704094">
        <w:rPr>
          <w:rFonts w:ascii="华文仿宋" w:eastAsia="华文仿宋" w:hAnsi="华文仿宋" w:hint="eastAsia"/>
          <w:sz w:val="24"/>
          <w:szCs w:val="24"/>
        </w:rPr>
        <w:t>成都</w:t>
      </w:r>
      <w:r>
        <w:rPr>
          <w:rFonts w:ascii="华文仿宋" w:eastAsia="华文仿宋" w:hAnsi="华文仿宋" w:hint="eastAsia"/>
          <w:sz w:val="24"/>
          <w:szCs w:val="24"/>
        </w:rPr>
        <w:t>市经济社会发展的重大理论和实际问题，遵循哲学社会科学发展规律，更好地为党和政府中心工作服务。</w:t>
      </w:r>
    </w:p>
    <w:p w14:paraId="20D96EEE" w14:textId="18A07556" w:rsidR="007B1DBB" w:rsidRDefault="007B1DBB" w:rsidP="007B1DBB">
      <w:pPr>
        <w:spacing w:line="360" w:lineRule="auto"/>
        <w:ind w:firstLineChars="200" w:firstLine="480"/>
        <w:rPr>
          <w:rFonts w:ascii="华文仿宋" w:eastAsia="华文仿宋" w:hAnsi="华文仿宋"/>
          <w:sz w:val="24"/>
          <w:szCs w:val="24"/>
        </w:rPr>
      </w:pPr>
      <w:r w:rsidRPr="007B1DBB">
        <w:rPr>
          <w:rFonts w:ascii="华文仿宋" w:eastAsia="华文仿宋" w:hAnsi="华文仿宋" w:hint="eastAsia"/>
          <w:b/>
          <w:bCs/>
          <w:sz w:val="24"/>
          <w:szCs w:val="24"/>
        </w:rPr>
        <w:t>第二条</w:t>
      </w:r>
      <w:r>
        <w:rPr>
          <w:rFonts w:ascii="华文仿宋" w:eastAsia="华文仿宋" w:hAnsi="华文仿宋" w:hint="eastAsia"/>
          <w:sz w:val="24"/>
          <w:szCs w:val="24"/>
        </w:rPr>
        <w:t xml:space="preserve"> 研究项目实行面向社会</w:t>
      </w:r>
      <w:r w:rsidR="00704094">
        <w:rPr>
          <w:rFonts w:ascii="华文仿宋" w:eastAsia="华文仿宋" w:hAnsi="华文仿宋" w:hint="eastAsia"/>
          <w:sz w:val="24"/>
          <w:szCs w:val="24"/>
        </w:rPr>
        <w:t>、</w:t>
      </w:r>
      <w:r>
        <w:rPr>
          <w:rFonts w:ascii="华文仿宋" w:eastAsia="华文仿宋" w:hAnsi="华文仿宋" w:hint="eastAsia"/>
          <w:sz w:val="24"/>
          <w:szCs w:val="24"/>
        </w:rPr>
        <w:t>公平竞争</w:t>
      </w:r>
      <w:r w:rsidR="00704094">
        <w:rPr>
          <w:rFonts w:ascii="华文仿宋" w:eastAsia="华文仿宋" w:hAnsi="华文仿宋" w:hint="eastAsia"/>
          <w:sz w:val="24"/>
          <w:szCs w:val="24"/>
        </w:rPr>
        <w:t>、</w:t>
      </w:r>
      <w:r>
        <w:rPr>
          <w:rFonts w:ascii="华文仿宋" w:eastAsia="华文仿宋" w:hAnsi="华文仿宋" w:hint="eastAsia"/>
          <w:sz w:val="24"/>
          <w:szCs w:val="24"/>
        </w:rPr>
        <w:t>专家评审</w:t>
      </w:r>
      <w:r w:rsidR="00704094">
        <w:rPr>
          <w:rFonts w:ascii="华文仿宋" w:eastAsia="华文仿宋" w:hAnsi="华文仿宋" w:hint="eastAsia"/>
          <w:sz w:val="24"/>
          <w:szCs w:val="24"/>
        </w:rPr>
        <w:t>、</w:t>
      </w:r>
      <w:r>
        <w:rPr>
          <w:rFonts w:ascii="华文仿宋" w:eastAsia="华文仿宋" w:hAnsi="华文仿宋" w:hint="eastAsia"/>
          <w:sz w:val="24"/>
          <w:szCs w:val="24"/>
        </w:rPr>
        <w:t>择优立项的原则。凡符合本办法各项规定，有条件进行哲学社会科学研究的专家学者、在读研究生（博士、硕士），均可申请。</w:t>
      </w:r>
    </w:p>
    <w:p w14:paraId="3B9FC961" w14:textId="513925BF" w:rsidR="007B1DBB" w:rsidRDefault="007B1DBB" w:rsidP="007B1DBB">
      <w:pPr>
        <w:spacing w:line="360" w:lineRule="auto"/>
        <w:ind w:firstLineChars="200" w:firstLine="480"/>
        <w:rPr>
          <w:rFonts w:ascii="华文仿宋" w:eastAsia="华文仿宋" w:hAnsi="华文仿宋"/>
          <w:sz w:val="24"/>
          <w:szCs w:val="24"/>
        </w:rPr>
      </w:pPr>
      <w:r w:rsidRPr="00BD5973">
        <w:rPr>
          <w:rFonts w:ascii="华文仿宋" w:eastAsia="华文仿宋" w:hAnsi="华文仿宋" w:hint="eastAsia"/>
          <w:b/>
          <w:bCs/>
          <w:sz w:val="24"/>
          <w:szCs w:val="24"/>
        </w:rPr>
        <w:t>第三条</w:t>
      </w:r>
      <w:r w:rsidR="00FA514B">
        <w:rPr>
          <w:rFonts w:ascii="华文仿宋" w:eastAsia="华文仿宋" w:hAnsi="华文仿宋" w:hint="eastAsia"/>
          <w:b/>
          <w:bCs/>
          <w:sz w:val="24"/>
          <w:szCs w:val="24"/>
        </w:rPr>
        <w:t xml:space="preserve"> </w:t>
      </w:r>
      <w:r w:rsidR="00BD5973">
        <w:rPr>
          <w:rFonts w:ascii="华文仿宋" w:eastAsia="华文仿宋" w:hAnsi="华文仿宋" w:hint="eastAsia"/>
          <w:sz w:val="24"/>
          <w:szCs w:val="24"/>
        </w:rPr>
        <w:t>基地项目管理在成都市社科联指导下，由</w:t>
      </w:r>
      <w:r w:rsidR="00DD093B">
        <w:rPr>
          <w:rFonts w:ascii="华文仿宋" w:eastAsia="华文仿宋" w:hAnsi="华文仿宋" w:hint="eastAsia"/>
          <w:sz w:val="24"/>
          <w:szCs w:val="24"/>
        </w:rPr>
        <w:t>成都市人口与发展研究基地</w:t>
      </w:r>
      <w:r w:rsidR="00BD5973">
        <w:rPr>
          <w:rFonts w:ascii="华文仿宋" w:eastAsia="华文仿宋" w:hAnsi="华文仿宋" w:hint="eastAsia"/>
          <w:sz w:val="24"/>
          <w:szCs w:val="24"/>
        </w:rPr>
        <w:t>具体执行。</w:t>
      </w:r>
    </w:p>
    <w:p w14:paraId="23F156E4" w14:textId="2ACD3F6E" w:rsidR="00BD5973" w:rsidRPr="00FA514B" w:rsidRDefault="00BD5973" w:rsidP="00B261DD">
      <w:pPr>
        <w:spacing w:line="360" w:lineRule="auto"/>
        <w:jc w:val="center"/>
        <w:rPr>
          <w:rFonts w:ascii="华文仿宋" w:eastAsia="华文仿宋" w:hAnsi="华文仿宋"/>
          <w:b/>
          <w:bCs/>
          <w:sz w:val="24"/>
          <w:szCs w:val="24"/>
        </w:rPr>
      </w:pPr>
      <w:r w:rsidRPr="00FA514B">
        <w:rPr>
          <w:rFonts w:ascii="华文仿宋" w:eastAsia="华文仿宋" w:hAnsi="华文仿宋" w:hint="eastAsia"/>
          <w:b/>
          <w:bCs/>
          <w:sz w:val="24"/>
          <w:szCs w:val="24"/>
        </w:rPr>
        <w:t>第二章 项目确定</w:t>
      </w:r>
      <w:r w:rsidR="00B261DD">
        <w:rPr>
          <w:rFonts w:ascii="华文仿宋" w:eastAsia="华文仿宋" w:hAnsi="华文仿宋" w:hint="eastAsia"/>
          <w:b/>
          <w:bCs/>
          <w:sz w:val="24"/>
          <w:szCs w:val="24"/>
        </w:rPr>
        <w:t>、</w:t>
      </w:r>
      <w:r w:rsidR="00B261DD" w:rsidRPr="00FA514B">
        <w:rPr>
          <w:rFonts w:ascii="华文仿宋" w:eastAsia="华文仿宋" w:hAnsi="华文仿宋" w:hint="eastAsia"/>
          <w:b/>
          <w:bCs/>
          <w:sz w:val="24"/>
          <w:szCs w:val="24"/>
        </w:rPr>
        <w:t>申报、评审与立项</w:t>
      </w:r>
    </w:p>
    <w:p w14:paraId="0B0398C8" w14:textId="297A68AB" w:rsidR="00BD5973" w:rsidRDefault="00BD5973" w:rsidP="007B1DBB">
      <w:pPr>
        <w:spacing w:line="360" w:lineRule="auto"/>
        <w:ind w:firstLineChars="200" w:firstLine="480"/>
        <w:rPr>
          <w:rFonts w:ascii="华文仿宋" w:eastAsia="华文仿宋" w:hAnsi="华文仿宋"/>
          <w:sz w:val="24"/>
          <w:szCs w:val="24"/>
        </w:rPr>
      </w:pPr>
      <w:r w:rsidRPr="00FA514B">
        <w:rPr>
          <w:rFonts w:ascii="华文仿宋" w:eastAsia="华文仿宋" w:hAnsi="华文仿宋" w:hint="eastAsia"/>
          <w:b/>
          <w:bCs/>
          <w:sz w:val="24"/>
          <w:szCs w:val="24"/>
        </w:rPr>
        <w:t>第四条</w:t>
      </w:r>
      <w:r>
        <w:rPr>
          <w:rFonts w:ascii="华文仿宋" w:eastAsia="华文仿宋" w:hAnsi="华文仿宋" w:hint="eastAsia"/>
          <w:sz w:val="24"/>
          <w:szCs w:val="24"/>
        </w:rPr>
        <w:t xml:space="preserve"> </w:t>
      </w:r>
      <w:r w:rsidR="00FA514B">
        <w:rPr>
          <w:rFonts w:ascii="华文仿宋" w:eastAsia="华文仿宋" w:hAnsi="华文仿宋" w:hint="eastAsia"/>
          <w:sz w:val="24"/>
          <w:szCs w:val="24"/>
        </w:rPr>
        <w:t>基地项目设立资助类项目和自筹类项目。</w:t>
      </w:r>
    </w:p>
    <w:p w14:paraId="580E2F14" w14:textId="28871155" w:rsidR="00FA514B" w:rsidRDefault="00FA514B" w:rsidP="007B1DBB">
      <w:pPr>
        <w:spacing w:line="360" w:lineRule="auto"/>
        <w:ind w:firstLineChars="200" w:firstLine="480"/>
        <w:rPr>
          <w:rFonts w:ascii="华文仿宋" w:eastAsia="华文仿宋" w:hAnsi="华文仿宋"/>
          <w:sz w:val="24"/>
          <w:szCs w:val="24"/>
        </w:rPr>
      </w:pPr>
      <w:r w:rsidRPr="00FA514B">
        <w:rPr>
          <w:rFonts w:ascii="华文仿宋" w:eastAsia="华文仿宋" w:hAnsi="华文仿宋" w:hint="eastAsia"/>
          <w:b/>
          <w:bCs/>
          <w:sz w:val="24"/>
          <w:szCs w:val="24"/>
        </w:rPr>
        <w:t>第五条</w:t>
      </w:r>
      <w:r>
        <w:rPr>
          <w:rFonts w:ascii="华文仿宋" w:eastAsia="华文仿宋" w:hAnsi="华文仿宋" w:hint="eastAsia"/>
          <w:sz w:val="24"/>
          <w:szCs w:val="24"/>
        </w:rPr>
        <w:t xml:space="preserve"> 基地项目成果形式为研究报告、论文等，完成时限一般为1年。除重要的基础研究外，鼓励以应用、对策研究为主。</w:t>
      </w:r>
    </w:p>
    <w:p w14:paraId="5A9D6079" w14:textId="408C92BA" w:rsidR="00FA514B" w:rsidRDefault="00FA514B" w:rsidP="007B1DBB">
      <w:pPr>
        <w:spacing w:line="360" w:lineRule="auto"/>
        <w:ind w:firstLineChars="200" w:firstLine="480"/>
        <w:rPr>
          <w:rFonts w:ascii="华文仿宋" w:eastAsia="华文仿宋" w:hAnsi="华文仿宋"/>
          <w:sz w:val="24"/>
          <w:szCs w:val="24"/>
        </w:rPr>
      </w:pPr>
      <w:r w:rsidRPr="00FA514B">
        <w:rPr>
          <w:rFonts w:ascii="华文仿宋" w:eastAsia="华文仿宋" w:hAnsi="华文仿宋" w:hint="eastAsia"/>
          <w:b/>
          <w:bCs/>
          <w:sz w:val="24"/>
          <w:szCs w:val="24"/>
        </w:rPr>
        <w:t>第六条</w:t>
      </w:r>
      <w:r>
        <w:rPr>
          <w:rFonts w:ascii="华文仿宋" w:eastAsia="华文仿宋" w:hAnsi="华文仿宋" w:hint="eastAsia"/>
          <w:sz w:val="24"/>
          <w:szCs w:val="24"/>
        </w:rPr>
        <w:t xml:space="preserve"> 申请者填写《</w:t>
      </w:r>
      <w:r w:rsidR="00704094" w:rsidRPr="00704094">
        <w:rPr>
          <w:rFonts w:ascii="华文仿宋" w:eastAsia="华文仿宋" w:hAnsi="华文仿宋"/>
          <w:sz w:val="24"/>
          <w:szCs w:val="24"/>
        </w:rPr>
        <w:t>成都市人口与发展研究基地</w:t>
      </w:r>
      <w:r w:rsidR="00D409A4">
        <w:rPr>
          <w:rFonts w:ascii="华文仿宋" w:eastAsia="华文仿宋" w:hAnsi="华文仿宋" w:hint="eastAsia"/>
          <w:sz w:val="24"/>
          <w:szCs w:val="24"/>
        </w:rPr>
        <w:t>项目</w:t>
      </w:r>
      <w:r>
        <w:rPr>
          <w:rFonts w:ascii="华文仿宋" w:eastAsia="华文仿宋" w:hAnsi="华文仿宋" w:hint="eastAsia"/>
          <w:sz w:val="24"/>
          <w:szCs w:val="24"/>
        </w:rPr>
        <w:t>申</w:t>
      </w:r>
      <w:r w:rsidR="00D409A4">
        <w:rPr>
          <w:rFonts w:ascii="华文仿宋" w:eastAsia="华文仿宋" w:hAnsi="华文仿宋" w:hint="eastAsia"/>
          <w:sz w:val="24"/>
          <w:szCs w:val="24"/>
        </w:rPr>
        <w:t>报</w:t>
      </w:r>
      <w:r>
        <w:rPr>
          <w:rFonts w:ascii="华文仿宋" w:eastAsia="华文仿宋" w:hAnsi="华文仿宋" w:hint="eastAsia"/>
          <w:sz w:val="24"/>
          <w:szCs w:val="24"/>
        </w:rPr>
        <w:t>书》，经申请者所在单位签署明确意见并盖章后报送至基地。</w:t>
      </w:r>
    </w:p>
    <w:p w14:paraId="4C16EACF" w14:textId="0B80020A" w:rsidR="00FA514B" w:rsidRDefault="00FA514B" w:rsidP="007B1DBB">
      <w:pPr>
        <w:spacing w:line="360" w:lineRule="auto"/>
        <w:ind w:firstLineChars="200" w:firstLine="480"/>
        <w:rPr>
          <w:rFonts w:ascii="华文仿宋" w:eastAsia="华文仿宋" w:hAnsi="华文仿宋"/>
          <w:sz w:val="24"/>
          <w:szCs w:val="24"/>
        </w:rPr>
      </w:pPr>
      <w:r w:rsidRPr="00FA514B">
        <w:rPr>
          <w:rFonts w:ascii="华文仿宋" w:eastAsia="华文仿宋" w:hAnsi="华文仿宋" w:hint="eastAsia"/>
          <w:b/>
          <w:bCs/>
          <w:sz w:val="24"/>
          <w:szCs w:val="24"/>
        </w:rPr>
        <w:t>第七条</w:t>
      </w:r>
      <w:r>
        <w:rPr>
          <w:rFonts w:ascii="华文仿宋" w:eastAsia="华文仿宋" w:hAnsi="华文仿宋" w:hint="eastAsia"/>
          <w:sz w:val="24"/>
          <w:szCs w:val="24"/>
        </w:rPr>
        <w:t xml:space="preserve"> 基地负责组织立项评审。由评审</w:t>
      </w:r>
      <w:r w:rsidR="00704094">
        <w:rPr>
          <w:rFonts w:ascii="华文仿宋" w:eastAsia="华文仿宋" w:hAnsi="华文仿宋" w:hint="eastAsia"/>
          <w:sz w:val="24"/>
          <w:szCs w:val="24"/>
        </w:rPr>
        <w:t>组</w:t>
      </w:r>
      <w:r>
        <w:rPr>
          <w:rFonts w:ascii="华文仿宋" w:eastAsia="华文仿宋" w:hAnsi="华文仿宋" w:hint="eastAsia"/>
          <w:sz w:val="24"/>
          <w:szCs w:val="24"/>
        </w:rPr>
        <w:t>根据项目设计论证的水平和课题组的人员构成及其他研究条件产生拟立项项目。评审组成员二分之一以上同意方为通过，对评审通过的拟立项项目，由评审组组长签</w:t>
      </w:r>
      <w:bookmarkStart w:id="0" w:name="_GoBack"/>
      <w:bookmarkEnd w:id="0"/>
      <w:r>
        <w:rPr>
          <w:rFonts w:ascii="华文仿宋" w:eastAsia="华文仿宋" w:hAnsi="华文仿宋" w:hint="eastAsia"/>
          <w:sz w:val="24"/>
          <w:szCs w:val="24"/>
        </w:rPr>
        <w:t>署评审意见。</w:t>
      </w:r>
    </w:p>
    <w:p w14:paraId="1F536ED9" w14:textId="0C4297FD" w:rsidR="00FA514B" w:rsidRDefault="00FA514B" w:rsidP="007B1DBB">
      <w:pPr>
        <w:spacing w:line="360" w:lineRule="auto"/>
        <w:ind w:firstLineChars="200" w:firstLine="480"/>
        <w:rPr>
          <w:rFonts w:ascii="华文仿宋" w:eastAsia="华文仿宋" w:hAnsi="华文仿宋"/>
          <w:sz w:val="24"/>
          <w:szCs w:val="24"/>
        </w:rPr>
      </w:pPr>
      <w:r w:rsidRPr="00B261DD">
        <w:rPr>
          <w:rFonts w:ascii="华文仿宋" w:eastAsia="华文仿宋" w:hAnsi="华文仿宋" w:hint="eastAsia"/>
          <w:b/>
          <w:bCs/>
          <w:sz w:val="24"/>
          <w:szCs w:val="24"/>
        </w:rPr>
        <w:t>第八条</w:t>
      </w:r>
      <w:r>
        <w:rPr>
          <w:rFonts w:ascii="华文仿宋" w:eastAsia="华文仿宋" w:hAnsi="华文仿宋" w:hint="eastAsia"/>
          <w:sz w:val="24"/>
          <w:szCs w:val="24"/>
        </w:rPr>
        <w:t xml:space="preserve"> 对评审通过的拟立项项目，由基地进行复核</w:t>
      </w:r>
      <w:r w:rsidR="00B261DD">
        <w:rPr>
          <w:rFonts w:ascii="华文仿宋" w:eastAsia="华文仿宋" w:hAnsi="华文仿宋" w:hint="eastAsia"/>
          <w:sz w:val="24"/>
          <w:szCs w:val="24"/>
        </w:rPr>
        <w:t>并向社会进行公示。公</w:t>
      </w:r>
      <w:r w:rsidR="00B261DD">
        <w:rPr>
          <w:rFonts w:ascii="华文仿宋" w:eastAsia="华文仿宋" w:hAnsi="华文仿宋" w:hint="eastAsia"/>
          <w:sz w:val="24"/>
          <w:szCs w:val="24"/>
        </w:rPr>
        <w:lastRenderedPageBreak/>
        <w:t>示期满后，基地向项目负责人下达《立项通知书》，项目负责人按照通知</w:t>
      </w:r>
      <w:r w:rsidR="00704094">
        <w:rPr>
          <w:rFonts w:ascii="华文仿宋" w:eastAsia="华文仿宋" w:hAnsi="华文仿宋" w:hint="eastAsia"/>
          <w:sz w:val="24"/>
          <w:szCs w:val="24"/>
        </w:rPr>
        <w:t>书</w:t>
      </w:r>
      <w:r w:rsidR="00B261DD">
        <w:rPr>
          <w:rFonts w:ascii="华文仿宋" w:eastAsia="华文仿宋" w:hAnsi="华文仿宋" w:hint="eastAsia"/>
          <w:sz w:val="24"/>
          <w:szCs w:val="24"/>
        </w:rPr>
        <w:t>要求开展研究，并按期完成。</w:t>
      </w:r>
    </w:p>
    <w:p w14:paraId="6E45C6AC" w14:textId="24135D4B" w:rsidR="00C95F98" w:rsidRPr="00EA1C09" w:rsidRDefault="00EA1C09" w:rsidP="00EA1C09">
      <w:pPr>
        <w:spacing w:line="360" w:lineRule="auto"/>
        <w:jc w:val="center"/>
        <w:rPr>
          <w:rFonts w:ascii="华文仿宋" w:eastAsia="华文仿宋" w:hAnsi="华文仿宋"/>
          <w:b/>
          <w:bCs/>
          <w:sz w:val="24"/>
          <w:szCs w:val="24"/>
        </w:rPr>
      </w:pPr>
      <w:r w:rsidRPr="00EA1C09">
        <w:rPr>
          <w:rFonts w:ascii="华文仿宋" w:eastAsia="华文仿宋" w:hAnsi="华文仿宋" w:hint="eastAsia"/>
          <w:b/>
          <w:bCs/>
          <w:sz w:val="24"/>
          <w:szCs w:val="24"/>
        </w:rPr>
        <w:t>第</w:t>
      </w:r>
      <w:r w:rsidR="00CA1E81">
        <w:rPr>
          <w:rFonts w:ascii="华文仿宋" w:eastAsia="华文仿宋" w:hAnsi="华文仿宋" w:hint="eastAsia"/>
          <w:b/>
          <w:bCs/>
          <w:sz w:val="24"/>
          <w:szCs w:val="24"/>
        </w:rPr>
        <w:t>三</w:t>
      </w:r>
      <w:r w:rsidRPr="00EA1C09">
        <w:rPr>
          <w:rFonts w:ascii="华文仿宋" w:eastAsia="华文仿宋" w:hAnsi="华文仿宋" w:hint="eastAsia"/>
          <w:b/>
          <w:bCs/>
          <w:sz w:val="24"/>
          <w:szCs w:val="24"/>
        </w:rPr>
        <w:t>章 项目管理</w:t>
      </w:r>
      <w:r w:rsidR="000F0DD9">
        <w:rPr>
          <w:rFonts w:ascii="华文仿宋" w:eastAsia="华文仿宋" w:hAnsi="华文仿宋" w:hint="eastAsia"/>
          <w:b/>
          <w:bCs/>
          <w:sz w:val="24"/>
          <w:szCs w:val="24"/>
        </w:rPr>
        <w:t>、变更与终止</w:t>
      </w:r>
    </w:p>
    <w:p w14:paraId="75D21EB8" w14:textId="3ED67FE9" w:rsidR="00EA1C09" w:rsidRDefault="00EA1C09" w:rsidP="007B1DBB">
      <w:pPr>
        <w:spacing w:line="360" w:lineRule="auto"/>
        <w:ind w:firstLineChars="200" w:firstLine="480"/>
        <w:rPr>
          <w:rFonts w:ascii="华文仿宋" w:eastAsia="华文仿宋" w:hAnsi="华文仿宋"/>
          <w:sz w:val="24"/>
          <w:szCs w:val="24"/>
        </w:rPr>
      </w:pPr>
      <w:r w:rsidRPr="00DB1ADC">
        <w:rPr>
          <w:rFonts w:ascii="华文仿宋" w:eastAsia="华文仿宋" w:hAnsi="华文仿宋" w:hint="eastAsia"/>
          <w:b/>
          <w:bCs/>
          <w:sz w:val="24"/>
          <w:szCs w:val="24"/>
        </w:rPr>
        <w:t>第</w:t>
      </w:r>
      <w:r w:rsidR="001023F9">
        <w:rPr>
          <w:rFonts w:ascii="华文仿宋" w:eastAsia="华文仿宋" w:hAnsi="华文仿宋" w:hint="eastAsia"/>
          <w:b/>
          <w:bCs/>
          <w:sz w:val="24"/>
          <w:szCs w:val="24"/>
        </w:rPr>
        <w:t>九</w:t>
      </w:r>
      <w:r w:rsidRPr="00DB1ADC">
        <w:rPr>
          <w:rFonts w:ascii="华文仿宋" w:eastAsia="华文仿宋" w:hAnsi="华文仿宋" w:hint="eastAsia"/>
          <w:b/>
          <w:bCs/>
          <w:sz w:val="24"/>
          <w:szCs w:val="24"/>
        </w:rPr>
        <w:t>条</w:t>
      </w:r>
      <w:r>
        <w:rPr>
          <w:rFonts w:ascii="华文仿宋" w:eastAsia="华文仿宋" w:hAnsi="华文仿宋" w:hint="eastAsia"/>
          <w:sz w:val="24"/>
          <w:szCs w:val="24"/>
        </w:rPr>
        <w:t xml:space="preserve"> 基地对项目执行情况、经费使用情况和各单位管理情况进行抽查，每年按相关要求催办项目结项。</w:t>
      </w:r>
    </w:p>
    <w:p w14:paraId="31701CD6" w14:textId="1F4B7344" w:rsidR="00EA1C09" w:rsidRDefault="00EA1C09" w:rsidP="007B1DBB">
      <w:pPr>
        <w:spacing w:line="360" w:lineRule="auto"/>
        <w:ind w:firstLineChars="200" w:firstLine="480"/>
        <w:rPr>
          <w:rFonts w:ascii="华文仿宋" w:eastAsia="华文仿宋" w:hAnsi="华文仿宋"/>
          <w:sz w:val="24"/>
          <w:szCs w:val="24"/>
        </w:rPr>
      </w:pPr>
      <w:r w:rsidRPr="00DB1ADC">
        <w:rPr>
          <w:rFonts w:ascii="华文仿宋" w:eastAsia="华文仿宋" w:hAnsi="华文仿宋" w:hint="eastAsia"/>
          <w:b/>
          <w:bCs/>
          <w:sz w:val="24"/>
          <w:szCs w:val="24"/>
        </w:rPr>
        <w:t>第十条</w:t>
      </w:r>
      <w:r>
        <w:rPr>
          <w:rFonts w:ascii="华文仿宋" w:eastAsia="华文仿宋" w:hAnsi="华文仿宋" w:hint="eastAsia"/>
          <w:sz w:val="24"/>
          <w:szCs w:val="24"/>
        </w:rPr>
        <w:t xml:space="preserve"> 项目负责人所在单位应重视批准立项的课题，并在人力、</w:t>
      </w:r>
      <w:r w:rsidR="00DB1ADC">
        <w:rPr>
          <w:rFonts w:ascii="华文仿宋" w:eastAsia="华文仿宋" w:hAnsi="华文仿宋" w:hint="eastAsia"/>
          <w:sz w:val="24"/>
          <w:szCs w:val="24"/>
        </w:rPr>
        <w:t>物力、财力方面提供必要的支持。</w:t>
      </w:r>
      <w:r w:rsidR="00704094">
        <w:rPr>
          <w:rFonts w:ascii="华文仿宋" w:eastAsia="华文仿宋" w:hAnsi="华文仿宋" w:hint="eastAsia"/>
          <w:sz w:val="24"/>
          <w:szCs w:val="24"/>
        </w:rPr>
        <w:t>基地</w:t>
      </w:r>
      <w:r w:rsidR="00DB1ADC">
        <w:rPr>
          <w:rFonts w:ascii="华文仿宋" w:eastAsia="华文仿宋" w:hAnsi="华文仿宋" w:hint="eastAsia"/>
          <w:sz w:val="24"/>
          <w:szCs w:val="24"/>
        </w:rPr>
        <w:t>加强对基地项目的跟踪管理，促进课题组按时高质量完成研究。</w:t>
      </w:r>
    </w:p>
    <w:p w14:paraId="1E0524F3" w14:textId="2C91C7BA" w:rsidR="000F0DD9" w:rsidRDefault="000F0DD9" w:rsidP="007B1DBB">
      <w:pPr>
        <w:spacing w:line="360" w:lineRule="auto"/>
        <w:ind w:firstLineChars="200" w:firstLine="480"/>
        <w:rPr>
          <w:rFonts w:ascii="华文仿宋" w:eastAsia="华文仿宋" w:hAnsi="华文仿宋"/>
          <w:sz w:val="24"/>
          <w:szCs w:val="24"/>
        </w:rPr>
      </w:pPr>
      <w:r w:rsidRPr="000F0DD9">
        <w:rPr>
          <w:rFonts w:ascii="华文仿宋" w:eastAsia="华文仿宋" w:hAnsi="华文仿宋" w:hint="eastAsia"/>
          <w:b/>
          <w:bCs/>
          <w:sz w:val="24"/>
          <w:szCs w:val="24"/>
        </w:rPr>
        <w:t>第十</w:t>
      </w:r>
      <w:r w:rsidR="001023F9">
        <w:rPr>
          <w:rFonts w:ascii="华文仿宋" w:eastAsia="华文仿宋" w:hAnsi="华文仿宋" w:hint="eastAsia"/>
          <w:b/>
          <w:bCs/>
          <w:sz w:val="24"/>
          <w:szCs w:val="24"/>
        </w:rPr>
        <w:t>一</w:t>
      </w:r>
      <w:r w:rsidRPr="000F0DD9">
        <w:rPr>
          <w:rFonts w:ascii="华文仿宋" w:eastAsia="华文仿宋" w:hAnsi="华文仿宋" w:hint="eastAsia"/>
          <w:b/>
          <w:bCs/>
          <w:sz w:val="24"/>
          <w:szCs w:val="24"/>
        </w:rPr>
        <w:t>条</w:t>
      </w:r>
      <w:r>
        <w:rPr>
          <w:rFonts w:ascii="华文仿宋" w:eastAsia="华文仿宋" w:hAnsi="华文仿宋" w:hint="eastAsia"/>
          <w:sz w:val="24"/>
          <w:szCs w:val="24"/>
        </w:rPr>
        <w:t xml:space="preserve"> 项目负责人申请项目名称、最终成果形式等方面内容的变更，须</w:t>
      </w:r>
      <w:r w:rsidRPr="000F0DD9">
        <w:rPr>
          <w:rFonts w:ascii="华文仿宋" w:eastAsia="华文仿宋" w:hAnsi="华文仿宋" w:hint="eastAsia"/>
          <w:sz w:val="24"/>
          <w:szCs w:val="24"/>
        </w:rPr>
        <w:t>经项目负责人所在单位同意</w:t>
      </w:r>
      <w:r>
        <w:rPr>
          <w:rFonts w:ascii="华文仿宋" w:eastAsia="华文仿宋" w:hAnsi="华文仿宋" w:hint="eastAsia"/>
          <w:sz w:val="24"/>
          <w:szCs w:val="24"/>
        </w:rPr>
        <w:t>，并向基地提交项目变更申请材料，由基地审核</w:t>
      </w:r>
      <w:r w:rsidR="000C6B2C">
        <w:rPr>
          <w:rFonts w:ascii="华文仿宋" w:eastAsia="华文仿宋" w:hAnsi="华文仿宋" w:hint="eastAsia"/>
          <w:sz w:val="24"/>
          <w:szCs w:val="24"/>
        </w:rPr>
        <w:t>确认</w:t>
      </w:r>
      <w:r>
        <w:rPr>
          <w:rFonts w:ascii="华文仿宋" w:eastAsia="华文仿宋" w:hAnsi="华文仿宋" w:hint="eastAsia"/>
          <w:sz w:val="24"/>
          <w:szCs w:val="24"/>
        </w:rPr>
        <w:t>。</w:t>
      </w:r>
    </w:p>
    <w:p w14:paraId="2B4F7B2A" w14:textId="4ECE2034" w:rsidR="00DB1ADC" w:rsidRDefault="00B62EEC" w:rsidP="007B1DBB">
      <w:pPr>
        <w:spacing w:line="360" w:lineRule="auto"/>
        <w:ind w:firstLineChars="200" w:firstLine="480"/>
        <w:rPr>
          <w:rFonts w:ascii="华文仿宋" w:eastAsia="华文仿宋" w:hAnsi="华文仿宋"/>
          <w:sz w:val="24"/>
          <w:szCs w:val="24"/>
        </w:rPr>
      </w:pPr>
      <w:r w:rsidRPr="00B62EEC">
        <w:rPr>
          <w:rFonts w:ascii="华文仿宋" w:eastAsia="华文仿宋" w:hAnsi="华文仿宋" w:hint="eastAsia"/>
          <w:b/>
          <w:bCs/>
          <w:sz w:val="24"/>
          <w:szCs w:val="24"/>
        </w:rPr>
        <w:t>第十</w:t>
      </w:r>
      <w:r w:rsidR="001023F9">
        <w:rPr>
          <w:rFonts w:ascii="华文仿宋" w:eastAsia="华文仿宋" w:hAnsi="华文仿宋" w:hint="eastAsia"/>
          <w:b/>
          <w:bCs/>
          <w:sz w:val="24"/>
          <w:szCs w:val="24"/>
        </w:rPr>
        <w:t>二</w:t>
      </w:r>
      <w:r w:rsidRPr="00B62EEC">
        <w:rPr>
          <w:rFonts w:ascii="华文仿宋" w:eastAsia="华文仿宋" w:hAnsi="华文仿宋" w:hint="eastAsia"/>
          <w:b/>
          <w:bCs/>
          <w:sz w:val="24"/>
          <w:szCs w:val="24"/>
        </w:rPr>
        <w:t>条</w:t>
      </w:r>
      <w:r>
        <w:rPr>
          <w:rFonts w:ascii="华文仿宋" w:eastAsia="华文仿宋" w:hAnsi="华文仿宋" w:hint="eastAsia"/>
          <w:sz w:val="24"/>
          <w:szCs w:val="24"/>
        </w:rPr>
        <w:t xml:space="preserve"> 凡有下列情形之一者，须由项目负责人经所在单位同意，向基地提交申请：</w:t>
      </w:r>
    </w:p>
    <w:p w14:paraId="28CA861C" w14:textId="35563D54" w:rsid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研究内容</w:t>
      </w:r>
      <w:r w:rsidR="00704094">
        <w:rPr>
          <w:rFonts w:ascii="华文仿宋" w:eastAsia="华文仿宋" w:hAnsi="华文仿宋" w:hint="eastAsia"/>
          <w:sz w:val="24"/>
          <w:szCs w:val="24"/>
        </w:rPr>
        <w:t>有</w:t>
      </w:r>
      <w:r>
        <w:rPr>
          <w:rFonts w:ascii="华文仿宋" w:eastAsia="华文仿宋" w:hAnsi="华文仿宋" w:hint="eastAsia"/>
          <w:sz w:val="24"/>
          <w:szCs w:val="24"/>
        </w:rPr>
        <w:t>重大调整；</w:t>
      </w:r>
    </w:p>
    <w:p w14:paraId="36F99A54" w14:textId="67A43ED0" w:rsid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项目延期申请（不得超过1年）；</w:t>
      </w:r>
    </w:p>
    <w:p w14:paraId="230AACBF" w14:textId="15D35D63" w:rsid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项目研究或成果出版等方面</w:t>
      </w:r>
      <w:r w:rsidR="008042BD">
        <w:rPr>
          <w:rFonts w:ascii="华文仿宋" w:eastAsia="华文仿宋" w:hAnsi="华文仿宋" w:hint="eastAsia"/>
          <w:sz w:val="24"/>
          <w:szCs w:val="24"/>
        </w:rPr>
        <w:t>有</w:t>
      </w:r>
      <w:r>
        <w:rPr>
          <w:rFonts w:ascii="华文仿宋" w:eastAsia="华文仿宋" w:hAnsi="华文仿宋" w:hint="eastAsia"/>
          <w:sz w:val="24"/>
          <w:szCs w:val="24"/>
        </w:rPr>
        <w:t>涉外及安全问题；</w:t>
      </w:r>
    </w:p>
    <w:p w14:paraId="685CFCD0" w14:textId="5C6B5A07" w:rsid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申请撤销项目；</w:t>
      </w:r>
    </w:p>
    <w:p w14:paraId="1D6993BD" w14:textId="13226058" w:rsidR="00B62EEC" w:rsidRPr="00B62EEC" w:rsidRDefault="00B62EEC" w:rsidP="00B62EEC">
      <w:pPr>
        <w:pStyle w:val="a3"/>
        <w:numPr>
          <w:ilvl w:val="0"/>
          <w:numId w:val="1"/>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其他重要事项的变更。</w:t>
      </w:r>
    </w:p>
    <w:p w14:paraId="1BBCD2BB" w14:textId="26B9233A" w:rsidR="00B261DD" w:rsidRDefault="00B62EEC" w:rsidP="007B1DBB">
      <w:pPr>
        <w:spacing w:line="360" w:lineRule="auto"/>
        <w:ind w:firstLineChars="200" w:firstLine="480"/>
        <w:rPr>
          <w:rFonts w:ascii="华文仿宋" w:eastAsia="华文仿宋" w:hAnsi="华文仿宋"/>
          <w:sz w:val="24"/>
          <w:szCs w:val="24"/>
        </w:rPr>
      </w:pPr>
      <w:r w:rsidRPr="00B62EEC">
        <w:rPr>
          <w:rFonts w:ascii="华文仿宋" w:eastAsia="华文仿宋" w:hAnsi="华文仿宋" w:hint="eastAsia"/>
          <w:b/>
          <w:bCs/>
          <w:sz w:val="24"/>
          <w:szCs w:val="24"/>
        </w:rPr>
        <w:t>第十</w:t>
      </w:r>
      <w:r w:rsidR="001023F9">
        <w:rPr>
          <w:rFonts w:ascii="华文仿宋" w:eastAsia="华文仿宋" w:hAnsi="华文仿宋" w:hint="eastAsia"/>
          <w:b/>
          <w:bCs/>
          <w:sz w:val="24"/>
          <w:szCs w:val="24"/>
        </w:rPr>
        <w:t>三</w:t>
      </w:r>
      <w:r w:rsidRPr="00B62EEC">
        <w:rPr>
          <w:rFonts w:ascii="华文仿宋" w:eastAsia="华文仿宋" w:hAnsi="华文仿宋" w:hint="eastAsia"/>
          <w:b/>
          <w:bCs/>
          <w:sz w:val="24"/>
          <w:szCs w:val="24"/>
        </w:rPr>
        <w:t>条</w:t>
      </w:r>
      <w:r>
        <w:rPr>
          <w:rFonts w:ascii="华文仿宋" w:eastAsia="华文仿宋" w:hAnsi="华文仿宋" w:hint="eastAsia"/>
          <w:sz w:val="24"/>
          <w:szCs w:val="24"/>
        </w:rPr>
        <w:t xml:space="preserve"> 凡有下列情形之一者，由基地调查核实并撤销项目：</w:t>
      </w:r>
    </w:p>
    <w:p w14:paraId="4C336C32" w14:textId="784EBADC" w:rsidR="00B62EEC" w:rsidRPr="00B62EEC" w:rsidRDefault="00B62EEC" w:rsidP="00B62EEC">
      <w:pPr>
        <w:pStyle w:val="a3"/>
        <w:numPr>
          <w:ilvl w:val="0"/>
          <w:numId w:val="2"/>
        </w:numPr>
        <w:spacing w:line="360" w:lineRule="auto"/>
        <w:ind w:firstLineChars="0"/>
        <w:rPr>
          <w:rFonts w:ascii="华文仿宋" w:eastAsia="华文仿宋" w:hAnsi="华文仿宋"/>
          <w:sz w:val="24"/>
          <w:szCs w:val="24"/>
        </w:rPr>
      </w:pPr>
      <w:r w:rsidRPr="00B62EEC">
        <w:rPr>
          <w:rFonts w:ascii="华文仿宋" w:eastAsia="华文仿宋" w:hAnsi="华文仿宋" w:hint="eastAsia"/>
          <w:sz w:val="24"/>
          <w:szCs w:val="24"/>
        </w:rPr>
        <w:t>研究成果有严重意识形态安全问题；</w:t>
      </w:r>
    </w:p>
    <w:p w14:paraId="43C85AC3" w14:textId="487B8B45" w:rsidR="00B62EEC" w:rsidRDefault="00B62EEC"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研究成果学术质量低劣；</w:t>
      </w:r>
    </w:p>
    <w:p w14:paraId="07F397E7" w14:textId="428E3D8C" w:rsidR="00B62EEC" w:rsidRDefault="00B62EEC"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剽窃他人成果，弄虚作假；</w:t>
      </w:r>
    </w:p>
    <w:p w14:paraId="65DC08C9" w14:textId="1EC8D078" w:rsidR="00B62EEC" w:rsidRDefault="00B62EEC"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与批准的课题设计严重不符；</w:t>
      </w:r>
    </w:p>
    <w:p w14:paraId="18F25447" w14:textId="1CB356EF" w:rsidR="00B62EEC" w:rsidRDefault="00704094"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lastRenderedPageBreak/>
        <w:t>逾</w:t>
      </w:r>
      <w:r w:rsidR="00B62EEC">
        <w:rPr>
          <w:rFonts w:ascii="华文仿宋" w:eastAsia="华文仿宋" w:hAnsi="华文仿宋" w:hint="eastAsia"/>
          <w:sz w:val="24"/>
          <w:szCs w:val="24"/>
        </w:rPr>
        <w:t>期不提交延期申请，或延期到期后半年内仍不能完成的；</w:t>
      </w:r>
    </w:p>
    <w:p w14:paraId="280AAB38" w14:textId="14BF8518" w:rsidR="00B62EEC" w:rsidRPr="00B62EEC" w:rsidRDefault="00B62EEC" w:rsidP="00B62EEC">
      <w:pPr>
        <w:pStyle w:val="a3"/>
        <w:numPr>
          <w:ilvl w:val="0"/>
          <w:numId w:val="2"/>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严重违反财务纪律及制度。</w:t>
      </w:r>
    </w:p>
    <w:p w14:paraId="53457060" w14:textId="5BF3B3BB" w:rsidR="00B62EEC" w:rsidRDefault="006A143B" w:rsidP="007B1DBB">
      <w:pPr>
        <w:spacing w:line="360" w:lineRule="auto"/>
        <w:ind w:firstLineChars="200" w:firstLine="480"/>
        <w:rPr>
          <w:rFonts w:ascii="华文仿宋" w:eastAsia="华文仿宋" w:hAnsi="华文仿宋"/>
          <w:sz w:val="24"/>
          <w:szCs w:val="24"/>
        </w:rPr>
      </w:pPr>
      <w:r w:rsidRPr="006A143B">
        <w:rPr>
          <w:rFonts w:ascii="华文仿宋" w:eastAsia="华文仿宋" w:hAnsi="华文仿宋" w:hint="eastAsia"/>
          <w:b/>
          <w:bCs/>
          <w:sz w:val="24"/>
          <w:szCs w:val="24"/>
        </w:rPr>
        <w:t>第</w:t>
      </w:r>
      <w:r w:rsidR="006000BC">
        <w:rPr>
          <w:rFonts w:ascii="华文仿宋" w:eastAsia="华文仿宋" w:hAnsi="华文仿宋" w:hint="eastAsia"/>
          <w:b/>
          <w:bCs/>
          <w:sz w:val="24"/>
          <w:szCs w:val="24"/>
        </w:rPr>
        <w:t>十</w:t>
      </w:r>
      <w:r w:rsidR="001023F9">
        <w:rPr>
          <w:rFonts w:ascii="华文仿宋" w:eastAsia="华文仿宋" w:hAnsi="华文仿宋" w:hint="eastAsia"/>
          <w:b/>
          <w:bCs/>
          <w:sz w:val="24"/>
          <w:szCs w:val="24"/>
        </w:rPr>
        <w:t>四</w:t>
      </w:r>
      <w:r w:rsidRPr="006A143B">
        <w:rPr>
          <w:rFonts w:ascii="华文仿宋" w:eastAsia="华文仿宋" w:hAnsi="华文仿宋" w:hint="eastAsia"/>
          <w:b/>
          <w:bCs/>
          <w:sz w:val="24"/>
          <w:szCs w:val="24"/>
        </w:rPr>
        <w:t>条</w:t>
      </w:r>
      <w:r>
        <w:rPr>
          <w:rFonts w:ascii="华文仿宋" w:eastAsia="华文仿宋" w:hAnsi="华文仿宋" w:hint="eastAsia"/>
          <w:sz w:val="24"/>
          <w:szCs w:val="24"/>
        </w:rPr>
        <w:t xml:space="preserve"> 被撤销项目的负责人三年内不得申请基地新项目。</w:t>
      </w:r>
    </w:p>
    <w:p w14:paraId="11D4CA2E" w14:textId="19559B60" w:rsidR="00CA1E81" w:rsidRPr="00B261DD" w:rsidRDefault="00CA1E81" w:rsidP="00CA1E81">
      <w:pPr>
        <w:spacing w:line="360" w:lineRule="auto"/>
        <w:jc w:val="center"/>
        <w:rPr>
          <w:rFonts w:ascii="华文仿宋" w:eastAsia="华文仿宋" w:hAnsi="华文仿宋"/>
          <w:b/>
          <w:bCs/>
          <w:sz w:val="24"/>
          <w:szCs w:val="24"/>
        </w:rPr>
      </w:pPr>
      <w:r w:rsidRPr="00B261DD">
        <w:rPr>
          <w:rFonts w:ascii="华文仿宋" w:eastAsia="华文仿宋" w:hAnsi="华文仿宋" w:hint="eastAsia"/>
          <w:b/>
          <w:bCs/>
          <w:sz w:val="24"/>
          <w:szCs w:val="24"/>
        </w:rPr>
        <w:t>第</w:t>
      </w:r>
      <w:r>
        <w:rPr>
          <w:rFonts w:ascii="华文仿宋" w:eastAsia="华文仿宋" w:hAnsi="华文仿宋" w:hint="eastAsia"/>
          <w:b/>
          <w:bCs/>
          <w:sz w:val="24"/>
          <w:szCs w:val="24"/>
        </w:rPr>
        <w:t>四</w:t>
      </w:r>
      <w:r w:rsidRPr="00B261DD">
        <w:rPr>
          <w:rFonts w:ascii="华文仿宋" w:eastAsia="华文仿宋" w:hAnsi="华文仿宋" w:hint="eastAsia"/>
          <w:b/>
          <w:bCs/>
          <w:sz w:val="24"/>
          <w:szCs w:val="24"/>
        </w:rPr>
        <w:t>章 经费使用与管理</w:t>
      </w:r>
    </w:p>
    <w:p w14:paraId="2B5CF76A" w14:textId="58F1D148" w:rsidR="00CA1E81" w:rsidRPr="008F7AE9" w:rsidRDefault="00CA1E81" w:rsidP="00CA1E81">
      <w:pPr>
        <w:spacing w:line="360" w:lineRule="auto"/>
        <w:ind w:firstLineChars="200" w:firstLine="480"/>
        <w:rPr>
          <w:rFonts w:ascii="华文仿宋" w:eastAsia="华文仿宋" w:hAnsi="华文仿宋"/>
          <w:color w:val="000000" w:themeColor="text1"/>
          <w:sz w:val="24"/>
          <w:szCs w:val="24"/>
        </w:rPr>
      </w:pPr>
      <w:r w:rsidRPr="008F7AE9">
        <w:rPr>
          <w:rFonts w:ascii="华文仿宋" w:eastAsia="华文仿宋" w:hAnsi="华文仿宋" w:hint="eastAsia"/>
          <w:b/>
          <w:bCs/>
          <w:color w:val="000000" w:themeColor="text1"/>
          <w:sz w:val="24"/>
          <w:szCs w:val="24"/>
        </w:rPr>
        <w:t>第</w:t>
      </w:r>
      <w:r w:rsidR="001023F9" w:rsidRPr="008F7AE9">
        <w:rPr>
          <w:rFonts w:ascii="华文仿宋" w:eastAsia="华文仿宋" w:hAnsi="华文仿宋" w:hint="eastAsia"/>
          <w:b/>
          <w:bCs/>
          <w:color w:val="000000" w:themeColor="text1"/>
          <w:sz w:val="24"/>
          <w:szCs w:val="24"/>
        </w:rPr>
        <w:t>十五</w:t>
      </w:r>
      <w:r w:rsidRPr="008F7AE9">
        <w:rPr>
          <w:rFonts w:ascii="华文仿宋" w:eastAsia="华文仿宋" w:hAnsi="华文仿宋" w:hint="eastAsia"/>
          <w:b/>
          <w:bCs/>
          <w:color w:val="000000" w:themeColor="text1"/>
          <w:sz w:val="24"/>
          <w:szCs w:val="24"/>
        </w:rPr>
        <w:t>条</w:t>
      </w:r>
      <w:r w:rsidRPr="008F7AE9">
        <w:rPr>
          <w:rFonts w:ascii="华文仿宋" w:eastAsia="华文仿宋" w:hAnsi="华文仿宋" w:hint="eastAsia"/>
          <w:color w:val="000000" w:themeColor="text1"/>
          <w:sz w:val="24"/>
          <w:szCs w:val="24"/>
        </w:rPr>
        <w:t xml:space="preserve"> </w:t>
      </w:r>
      <w:r w:rsidR="00D80A8B" w:rsidRPr="008F7AE9">
        <w:rPr>
          <w:rFonts w:ascii="华文仿宋" w:eastAsia="华文仿宋" w:hAnsi="华文仿宋" w:hint="eastAsia"/>
          <w:color w:val="000000" w:themeColor="text1"/>
          <w:sz w:val="24"/>
          <w:szCs w:val="24"/>
        </w:rPr>
        <w:t>研究经费一般分两次拨款：第一次以项目负责人立项通知书回执为凭，由项目负责人单位开具首付款发票交予基地，拨付资助经费的80%；第二次以结项证明为凭，项目负责人单位开具尾款发票交予基地，拨付剩余的20%。结项时间超过规定延期时间的，将不再拨付余款。</w:t>
      </w:r>
    </w:p>
    <w:p w14:paraId="2D5ECB8A" w14:textId="59DE7A6B" w:rsidR="00D80A8B" w:rsidRPr="008F7AE9" w:rsidRDefault="00CA1E81" w:rsidP="00D80A8B">
      <w:pPr>
        <w:spacing w:line="360" w:lineRule="auto"/>
        <w:ind w:firstLineChars="200" w:firstLine="480"/>
        <w:rPr>
          <w:rFonts w:ascii="华文仿宋" w:eastAsia="华文仿宋" w:hAnsi="华文仿宋"/>
          <w:color w:val="000000" w:themeColor="text1"/>
          <w:sz w:val="24"/>
          <w:szCs w:val="24"/>
        </w:rPr>
      </w:pPr>
      <w:r w:rsidRPr="008F7AE9">
        <w:rPr>
          <w:rFonts w:ascii="华文仿宋" w:eastAsia="华文仿宋" w:hAnsi="华文仿宋" w:hint="eastAsia"/>
          <w:b/>
          <w:bCs/>
          <w:color w:val="000000" w:themeColor="text1"/>
          <w:sz w:val="24"/>
          <w:szCs w:val="24"/>
        </w:rPr>
        <w:t>第十</w:t>
      </w:r>
      <w:r w:rsidR="001023F9" w:rsidRPr="008F7AE9">
        <w:rPr>
          <w:rFonts w:ascii="华文仿宋" w:eastAsia="华文仿宋" w:hAnsi="华文仿宋" w:hint="eastAsia"/>
          <w:b/>
          <w:bCs/>
          <w:color w:val="000000" w:themeColor="text1"/>
          <w:sz w:val="24"/>
          <w:szCs w:val="24"/>
        </w:rPr>
        <w:t>六</w:t>
      </w:r>
      <w:r w:rsidRPr="008F7AE9">
        <w:rPr>
          <w:rFonts w:ascii="华文仿宋" w:eastAsia="华文仿宋" w:hAnsi="华文仿宋" w:hint="eastAsia"/>
          <w:b/>
          <w:bCs/>
          <w:color w:val="000000" w:themeColor="text1"/>
          <w:sz w:val="24"/>
          <w:szCs w:val="24"/>
        </w:rPr>
        <w:t>条</w:t>
      </w:r>
      <w:r w:rsidRPr="008F7AE9">
        <w:rPr>
          <w:rFonts w:ascii="华文仿宋" w:eastAsia="华文仿宋" w:hAnsi="华文仿宋" w:hint="eastAsia"/>
          <w:color w:val="000000" w:themeColor="text1"/>
          <w:sz w:val="24"/>
          <w:szCs w:val="24"/>
        </w:rPr>
        <w:t xml:space="preserve"> </w:t>
      </w:r>
      <w:r w:rsidR="00571444" w:rsidRPr="008F7AE9">
        <w:rPr>
          <w:rFonts w:ascii="华文仿宋" w:eastAsia="华文仿宋" w:hAnsi="华文仿宋" w:hint="eastAsia"/>
          <w:color w:val="000000" w:themeColor="text1"/>
          <w:sz w:val="24"/>
          <w:szCs w:val="24"/>
        </w:rPr>
        <w:t>项目负责人为西南财经大学的，经费通过财务报销方式支付，经费使用管理参照西南财经大学</w:t>
      </w:r>
      <w:r w:rsidR="0046585F" w:rsidRPr="008F7AE9">
        <w:rPr>
          <w:rFonts w:ascii="华文仿宋" w:eastAsia="华文仿宋" w:hAnsi="华文仿宋" w:hint="eastAsia"/>
          <w:color w:val="000000" w:themeColor="text1"/>
          <w:sz w:val="24"/>
          <w:szCs w:val="24"/>
        </w:rPr>
        <w:t>项目经费</w:t>
      </w:r>
      <w:r w:rsidR="00571444" w:rsidRPr="008F7AE9">
        <w:rPr>
          <w:rFonts w:ascii="华文仿宋" w:eastAsia="华文仿宋" w:hAnsi="华文仿宋" w:hint="eastAsia"/>
          <w:color w:val="000000" w:themeColor="text1"/>
          <w:sz w:val="24"/>
          <w:szCs w:val="24"/>
        </w:rPr>
        <w:t>管理规定；</w:t>
      </w:r>
      <w:r w:rsidR="00D80A8B" w:rsidRPr="008F7AE9">
        <w:rPr>
          <w:rFonts w:ascii="华文仿宋" w:eastAsia="华文仿宋" w:hAnsi="华文仿宋" w:hint="eastAsia"/>
          <w:color w:val="000000" w:themeColor="text1"/>
          <w:sz w:val="24"/>
          <w:szCs w:val="24"/>
        </w:rPr>
        <w:t>项目负责人为</w:t>
      </w:r>
      <w:r w:rsidR="00571444" w:rsidRPr="008F7AE9">
        <w:rPr>
          <w:rFonts w:ascii="华文仿宋" w:eastAsia="华文仿宋" w:hAnsi="华文仿宋" w:hint="eastAsia"/>
          <w:color w:val="000000" w:themeColor="text1"/>
          <w:sz w:val="24"/>
          <w:szCs w:val="24"/>
        </w:rPr>
        <w:t>其他</w:t>
      </w:r>
      <w:r w:rsidR="00D80A8B" w:rsidRPr="008F7AE9">
        <w:rPr>
          <w:rFonts w:ascii="华文仿宋" w:eastAsia="华文仿宋" w:hAnsi="华文仿宋" w:hint="eastAsia"/>
          <w:color w:val="000000" w:themeColor="text1"/>
          <w:sz w:val="24"/>
          <w:szCs w:val="24"/>
        </w:rPr>
        <w:t>单位的，经费使用管理按照项目负责人所在单位的</w:t>
      </w:r>
      <w:r w:rsidR="00571444" w:rsidRPr="008F7AE9">
        <w:rPr>
          <w:rFonts w:ascii="华文仿宋" w:eastAsia="华文仿宋" w:hAnsi="华文仿宋" w:hint="eastAsia"/>
          <w:color w:val="000000" w:themeColor="text1"/>
          <w:sz w:val="24"/>
          <w:szCs w:val="24"/>
        </w:rPr>
        <w:t>相关</w:t>
      </w:r>
      <w:r w:rsidR="0046585F" w:rsidRPr="008F7AE9">
        <w:rPr>
          <w:rFonts w:ascii="华文仿宋" w:eastAsia="华文仿宋" w:hAnsi="华文仿宋" w:hint="eastAsia"/>
          <w:color w:val="000000" w:themeColor="text1"/>
          <w:sz w:val="24"/>
          <w:szCs w:val="24"/>
        </w:rPr>
        <w:t>项目经费</w:t>
      </w:r>
      <w:r w:rsidR="00D80A8B" w:rsidRPr="008F7AE9">
        <w:rPr>
          <w:rFonts w:ascii="华文仿宋" w:eastAsia="华文仿宋" w:hAnsi="华文仿宋" w:hint="eastAsia"/>
          <w:color w:val="000000" w:themeColor="text1"/>
          <w:sz w:val="24"/>
          <w:szCs w:val="24"/>
        </w:rPr>
        <w:t>管理</w:t>
      </w:r>
      <w:r w:rsidR="00511EC8" w:rsidRPr="008F7AE9">
        <w:rPr>
          <w:rFonts w:ascii="华文仿宋" w:eastAsia="华文仿宋" w:hAnsi="华文仿宋" w:hint="eastAsia"/>
          <w:color w:val="000000" w:themeColor="text1"/>
          <w:sz w:val="24"/>
          <w:szCs w:val="24"/>
        </w:rPr>
        <w:t>规定</w:t>
      </w:r>
      <w:r w:rsidR="00D80A8B" w:rsidRPr="008F7AE9">
        <w:rPr>
          <w:rFonts w:ascii="华文仿宋" w:eastAsia="华文仿宋" w:hAnsi="华文仿宋" w:hint="eastAsia"/>
          <w:color w:val="000000" w:themeColor="text1"/>
          <w:sz w:val="24"/>
          <w:szCs w:val="24"/>
        </w:rPr>
        <w:t>执行</w:t>
      </w:r>
      <w:r w:rsidR="004C46A7" w:rsidRPr="008F7AE9">
        <w:rPr>
          <w:rFonts w:ascii="华文仿宋" w:eastAsia="华文仿宋" w:hAnsi="华文仿宋" w:hint="eastAsia"/>
          <w:color w:val="000000" w:themeColor="text1"/>
          <w:sz w:val="24"/>
          <w:szCs w:val="24"/>
        </w:rPr>
        <w:t>。</w:t>
      </w:r>
    </w:p>
    <w:p w14:paraId="2166F641" w14:textId="405BCA97" w:rsidR="006A143B" w:rsidRPr="00800105" w:rsidRDefault="006A143B" w:rsidP="00800105">
      <w:pPr>
        <w:spacing w:line="360" w:lineRule="auto"/>
        <w:jc w:val="center"/>
        <w:rPr>
          <w:rFonts w:ascii="华文仿宋" w:eastAsia="华文仿宋" w:hAnsi="华文仿宋"/>
          <w:b/>
          <w:bCs/>
          <w:sz w:val="24"/>
          <w:szCs w:val="24"/>
        </w:rPr>
      </w:pPr>
      <w:r w:rsidRPr="00800105">
        <w:rPr>
          <w:rFonts w:ascii="华文仿宋" w:eastAsia="华文仿宋" w:hAnsi="华文仿宋" w:hint="eastAsia"/>
          <w:b/>
          <w:bCs/>
          <w:sz w:val="24"/>
          <w:szCs w:val="24"/>
        </w:rPr>
        <w:t>第五章 成果验收和结项</w:t>
      </w:r>
    </w:p>
    <w:p w14:paraId="1C77E636" w14:textId="328F729D" w:rsidR="006A143B" w:rsidRDefault="00D80A8B" w:rsidP="007B1DBB">
      <w:pPr>
        <w:spacing w:line="360" w:lineRule="auto"/>
        <w:ind w:firstLineChars="200" w:firstLine="480"/>
        <w:rPr>
          <w:rFonts w:ascii="华文仿宋" w:eastAsia="华文仿宋" w:hAnsi="华文仿宋"/>
          <w:sz w:val="24"/>
          <w:szCs w:val="24"/>
        </w:rPr>
      </w:pPr>
      <w:r w:rsidRPr="00F66942">
        <w:rPr>
          <w:rFonts w:ascii="华文仿宋" w:eastAsia="华文仿宋" w:hAnsi="华文仿宋" w:hint="eastAsia"/>
          <w:b/>
          <w:bCs/>
          <w:sz w:val="24"/>
          <w:szCs w:val="24"/>
        </w:rPr>
        <w:t>第十</w:t>
      </w:r>
      <w:r>
        <w:rPr>
          <w:rFonts w:ascii="华文仿宋" w:eastAsia="华文仿宋" w:hAnsi="华文仿宋" w:hint="eastAsia"/>
          <w:b/>
          <w:bCs/>
          <w:sz w:val="24"/>
          <w:szCs w:val="24"/>
        </w:rPr>
        <w:t>七</w:t>
      </w:r>
      <w:r w:rsidRPr="00F66942">
        <w:rPr>
          <w:rFonts w:ascii="华文仿宋" w:eastAsia="华文仿宋" w:hAnsi="华文仿宋" w:hint="eastAsia"/>
          <w:b/>
          <w:bCs/>
          <w:sz w:val="24"/>
          <w:szCs w:val="24"/>
        </w:rPr>
        <w:t>条</w:t>
      </w:r>
      <w:r w:rsidR="00800105">
        <w:rPr>
          <w:rFonts w:ascii="华文仿宋" w:eastAsia="华文仿宋" w:hAnsi="华文仿宋" w:hint="eastAsia"/>
          <w:sz w:val="24"/>
          <w:szCs w:val="24"/>
        </w:rPr>
        <w:t xml:space="preserve"> 课题</w:t>
      </w:r>
      <w:r w:rsidR="00704094">
        <w:rPr>
          <w:rFonts w:ascii="华文仿宋" w:eastAsia="华文仿宋" w:hAnsi="华文仿宋" w:hint="eastAsia"/>
          <w:sz w:val="24"/>
          <w:szCs w:val="24"/>
        </w:rPr>
        <w:t>申请结项须提交结项报告</w:t>
      </w:r>
      <w:r w:rsidR="00800105">
        <w:rPr>
          <w:rFonts w:ascii="华文仿宋" w:eastAsia="华文仿宋" w:hAnsi="华文仿宋" w:hint="eastAsia"/>
          <w:sz w:val="24"/>
          <w:szCs w:val="24"/>
        </w:rPr>
        <w:t>，自立项之日起一年内完成。</w:t>
      </w:r>
    </w:p>
    <w:p w14:paraId="317E9A0D" w14:textId="279B0E48" w:rsidR="00800105" w:rsidRDefault="00D80A8B" w:rsidP="00D80A8B">
      <w:pPr>
        <w:spacing w:line="360" w:lineRule="auto"/>
        <w:ind w:firstLineChars="200" w:firstLine="480"/>
        <w:rPr>
          <w:rFonts w:ascii="华文仿宋" w:eastAsia="华文仿宋" w:hAnsi="华文仿宋"/>
          <w:sz w:val="24"/>
          <w:szCs w:val="24"/>
        </w:rPr>
      </w:pPr>
      <w:r w:rsidRPr="00C95F98">
        <w:rPr>
          <w:rFonts w:ascii="华文仿宋" w:eastAsia="华文仿宋" w:hAnsi="华文仿宋" w:hint="eastAsia"/>
          <w:b/>
          <w:bCs/>
          <w:sz w:val="24"/>
          <w:szCs w:val="24"/>
        </w:rPr>
        <w:t>第十</w:t>
      </w:r>
      <w:r>
        <w:rPr>
          <w:rFonts w:ascii="华文仿宋" w:eastAsia="华文仿宋" w:hAnsi="华文仿宋" w:hint="eastAsia"/>
          <w:b/>
          <w:bCs/>
          <w:sz w:val="24"/>
          <w:szCs w:val="24"/>
        </w:rPr>
        <w:t>八</w:t>
      </w:r>
      <w:r w:rsidRPr="00C95F98">
        <w:rPr>
          <w:rFonts w:ascii="华文仿宋" w:eastAsia="华文仿宋" w:hAnsi="华文仿宋" w:hint="eastAsia"/>
          <w:b/>
          <w:bCs/>
          <w:sz w:val="24"/>
          <w:szCs w:val="24"/>
        </w:rPr>
        <w:t>条</w:t>
      </w:r>
      <w:r>
        <w:rPr>
          <w:rFonts w:ascii="华文仿宋" w:eastAsia="华文仿宋" w:hAnsi="华文仿宋" w:hint="eastAsia"/>
          <w:sz w:val="24"/>
          <w:szCs w:val="24"/>
        </w:rPr>
        <w:t xml:space="preserve"> </w:t>
      </w:r>
      <w:r w:rsidR="00800105">
        <w:rPr>
          <w:rFonts w:ascii="华文仿宋" w:eastAsia="华文仿宋" w:hAnsi="华文仿宋" w:hint="eastAsia"/>
          <w:sz w:val="24"/>
          <w:szCs w:val="24"/>
        </w:rPr>
        <w:t>课题项目成果</w:t>
      </w:r>
      <w:r w:rsidR="00704094">
        <w:rPr>
          <w:rFonts w:ascii="华文仿宋" w:eastAsia="华文仿宋" w:hAnsi="华文仿宋" w:hint="eastAsia"/>
          <w:sz w:val="24"/>
          <w:szCs w:val="24"/>
        </w:rPr>
        <w:t>公开发表（出版）或</w:t>
      </w:r>
      <w:r w:rsidR="00800105">
        <w:rPr>
          <w:rFonts w:ascii="华文仿宋" w:eastAsia="华文仿宋" w:hAnsi="华文仿宋" w:hint="eastAsia"/>
          <w:sz w:val="24"/>
          <w:szCs w:val="24"/>
        </w:rPr>
        <w:t>向有关单位报送时，必须在醒目位置注明“成都市哲学社会科学研究基地——成都市人口与发展研究基地年度课题项目（项目编号：***）”的字样。</w:t>
      </w:r>
    </w:p>
    <w:p w14:paraId="136BDDBD" w14:textId="19271E38" w:rsidR="006A143B" w:rsidRDefault="00D80A8B" w:rsidP="007B1DBB">
      <w:pPr>
        <w:spacing w:line="360" w:lineRule="auto"/>
        <w:ind w:firstLineChars="200" w:firstLine="480"/>
        <w:rPr>
          <w:rFonts w:ascii="华文仿宋" w:eastAsia="华文仿宋" w:hAnsi="华文仿宋"/>
          <w:sz w:val="24"/>
          <w:szCs w:val="24"/>
        </w:rPr>
      </w:pPr>
      <w:r w:rsidRPr="00C95F98">
        <w:rPr>
          <w:rFonts w:ascii="华文仿宋" w:eastAsia="华文仿宋" w:hAnsi="华文仿宋" w:hint="eastAsia"/>
          <w:b/>
          <w:bCs/>
          <w:sz w:val="24"/>
          <w:szCs w:val="24"/>
        </w:rPr>
        <w:t>第十</w:t>
      </w:r>
      <w:r>
        <w:rPr>
          <w:rFonts w:ascii="华文仿宋" w:eastAsia="华文仿宋" w:hAnsi="华文仿宋" w:hint="eastAsia"/>
          <w:b/>
          <w:bCs/>
          <w:sz w:val="24"/>
          <w:szCs w:val="24"/>
        </w:rPr>
        <w:t>九</w:t>
      </w:r>
      <w:r w:rsidRPr="00C95F98">
        <w:rPr>
          <w:rFonts w:ascii="华文仿宋" w:eastAsia="华文仿宋" w:hAnsi="华文仿宋" w:hint="eastAsia"/>
          <w:b/>
          <w:bCs/>
          <w:sz w:val="24"/>
          <w:szCs w:val="24"/>
        </w:rPr>
        <w:t>条</w:t>
      </w:r>
      <w:r w:rsidR="009E10C6">
        <w:rPr>
          <w:rFonts w:ascii="华文仿宋" w:eastAsia="华文仿宋" w:hAnsi="华文仿宋" w:hint="eastAsia"/>
          <w:sz w:val="24"/>
          <w:szCs w:val="24"/>
        </w:rPr>
        <w:t xml:space="preserve"> 具备下列条件之一者可免于结项</w:t>
      </w:r>
      <w:r w:rsidR="00C97DA0">
        <w:rPr>
          <w:rFonts w:ascii="华文仿宋" w:eastAsia="华文仿宋" w:hAnsi="华文仿宋" w:hint="eastAsia"/>
          <w:sz w:val="24"/>
          <w:szCs w:val="24"/>
        </w:rPr>
        <w:t>鉴定</w:t>
      </w:r>
      <w:r w:rsidR="009E10C6">
        <w:rPr>
          <w:rFonts w:ascii="华文仿宋" w:eastAsia="华文仿宋" w:hAnsi="华文仿宋" w:hint="eastAsia"/>
          <w:sz w:val="24"/>
          <w:szCs w:val="24"/>
        </w:rPr>
        <w:t>：</w:t>
      </w:r>
    </w:p>
    <w:p w14:paraId="5A812C40" w14:textId="1A4B2AEC" w:rsidR="009F7F96" w:rsidRDefault="009E10C6" w:rsidP="009F7F96">
      <w:pPr>
        <w:pStyle w:val="a3"/>
        <w:numPr>
          <w:ilvl w:val="0"/>
          <w:numId w:val="3"/>
        </w:numPr>
        <w:spacing w:line="360" w:lineRule="auto"/>
        <w:ind w:left="0" w:firstLine="480"/>
        <w:rPr>
          <w:rFonts w:ascii="华文仿宋" w:eastAsia="华文仿宋" w:hAnsi="华文仿宋"/>
          <w:sz w:val="24"/>
          <w:szCs w:val="24"/>
        </w:rPr>
      </w:pPr>
      <w:r w:rsidRPr="00C97DA0">
        <w:rPr>
          <w:rFonts w:ascii="华文仿宋" w:eastAsia="华文仿宋" w:hAnsi="华文仿宋" w:hint="eastAsia"/>
          <w:sz w:val="24"/>
          <w:szCs w:val="24"/>
        </w:rPr>
        <w:t>提出的理论观点、政策建议被省部级（含</w:t>
      </w:r>
      <w:r w:rsidR="00704094">
        <w:rPr>
          <w:rFonts w:ascii="华文仿宋" w:eastAsia="华文仿宋" w:hAnsi="华文仿宋" w:hint="eastAsia"/>
          <w:sz w:val="24"/>
          <w:szCs w:val="24"/>
        </w:rPr>
        <w:t>成都</w:t>
      </w:r>
      <w:r w:rsidRPr="00C97DA0">
        <w:rPr>
          <w:rFonts w:ascii="华文仿宋" w:eastAsia="华文仿宋" w:hAnsi="华文仿宋" w:hint="eastAsia"/>
          <w:sz w:val="24"/>
          <w:szCs w:val="24"/>
        </w:rPr>
        <w:t>市委、市政府）以上党政机关</w:t>
      </w:r>
      <w:r w:rsidR="00C97DA0" w:rsidRPr="00C97DA0">
        <w:rPr>
          <w:rFonts w:ascii="华文仿宋" w:eastAsia="华文仿宋" w:hAnsi="华文仿宋" w:hint="eastAsia"/>
          <w:sz w:val="24"/>
          <w:szCs w:val="24"/>
        </w:rPr>
        <w:t>完整采纳引用</w:t>
      </w:r>
      <w:r w:rsidR="00704094">
        <w:rPr>
          <w:rFonts w:ascii="华文仿宋" w:eastAsia="华文仿宋" w:hAnsi="华文仿宋" w:hint="eastAsia"/>
          <w:sz w:val="24"/>
          <w:szCs w:val="24"/>
        </w:rPr>
        <w:t>。</w:t>
      </w:r>
    </w:p>
    <w:p w14:paraId="32FABA66" w14:textId="7DECB802" w:rsidR="009E10C6" w:rsidRPr="00C97DA0" w:rsidRDefault="00C97DA0" w:rsidP="009F7F96">
      <w:pPr>
        <w:pStyle w:val="a3"/>
        <w:numPr>
          <w:ilvl w:val="0"/>
          <w:numId w:val="3"/>
        </w:numPr>
        <w:spacing w:line="360" w:lineRule="auto"/>
        <w:ind w:left="0" w:firstLine="480"/>
        <w:rPr>
          <w:rFonts w:ascii="华文仿宋" w:eastAsia="华文仿宋" w:hAnsi="华文仿宋"/>
          <w:sz w:val="24"/>
          <w:szCs w:val="24"/>
        </w:rPr>
      </w:pPr>
      <w:r w:rsidRPr="00C97DA0">
        <w:rPr>
          <w:rFonts w:ascii="华文仿宋" w:eastAsia="华文仿宋" w:hAnsi="华文仿宋" w:hint="eastAsia"/>
          <w:sz w:val="24"/>
          <w:szCs w:val="24"/>
        </w:rPr>
        <w:t>获得重要成果转化（如</w:t>
      </w:r>
      <w:r w:rsidR="00704094">
        <w:rPr>
          <w:rFonts w:ascii="华文仿宋" w:eastAsia="华文仿宋" w:hAnsi="华文仿宋" w:hint="eastAsia"/>
          <w:sz w:val="24"/>
          <w:szCs w:val="24"/>
        </w:rPr>
        <w:t>成都</w:t>
      </w:r>
      <w:r w:rsidRPr="00C97DA0">
        <w:rPr>
          <w:rFonts w:ascii="华文仿宋" w:eastAsia="华文仿宋" w:hAnsi="华文仿宋" w:hint="eastAsia"/>
          <w:sz w:val="24"/>
          <w:szCs w:val="24"/>
        </w:rPr>
        <w:t>市</w:t>
      </w:r>
      <w:r w:rsidR="00704094">
        <w:rPr>
          <w:rFonts w:ascii="华文仿宋" w:eastAsia="华文仿宋" w:hAnsi="华文仿宋" w:hint="eastAsia"/>
          <w:sz w:val="24"/>
          <w:szCs w:val="24"/>
        </w:rPr>
        <w:t>主要领导、省部级及以上</w:t>
      </w:r>
      <w:r w:rsidRPr="00C97DA0">
        <w:rPr>
          <w:rFonts w:ascii="华文仿宋" w:eastAsia="华文仿宋" w:hAnsi="华文仿宋" w:hint="eastAsia"/>
          <w:sz w:val="24"/>
          <w:szCs w:val="24"/>
        </w:rPr>
        <w:t>领导作出肯定性批示）。</w:t>
      </w:r>
    </w:p>
    <w:p w14:paraId="55A5E1F1" w14:textId="63C86960" w:rsidR="00C97DA0" w:rsidRDefault="00C97DA0" w:rsidP="00C97DA0">
      <w:pPr>
        <w:pStyle w:val="a3"/>
        <w:numPr>
          <w:ilvl w:val="0"/>
          <w:numId w:val="3"/>
        </w:numPr>
        <w:spacing w:line="360" w:lineRule="auto"/>
        <w:ind w:firstLineChars="0"/>
        <w:rPr>
          <w:rFonts w:ascii="华文仿宋" w:eastAsia="华文仿宋" w:hAnsi="华文仿宋"/>
          <w:sz w:val="24"/>
          <w:szCs w:val="24"/>
        </w:rPr>
      </w:pPr>
      <w:r>
        <w:rPr>
          <w:rFonts w:ascii="华文仿宋" w:eastAsia="华文仿宋" w:hAnsi="华文仿宋" w:hint="eastAsia"/>
          <w:sz w:val="24"/>
          <w:szCs w:val="24"/>
        </w:rPr>
        <w:t>涉及党和国家机密不宜公开，而质量得到</w:t>
      </w:r>
      <w:r w:rsidR="00704094">
        <w:rPr>
          <w:rFonts w:ascii="华文仿宋" w:eastAsia="华文仿宋" w:hAnsi="华文仿宋" w:hint="eastAsia"/>
          <w:sz w:val="24"/>
          <w:szCs w:val="24"/>
        </w:rPr>
        <w:t>成都市</w:t>
      </w:r>
      <w:r>
        <w:rPr>
          <w:rFonts w:ascii="华文仿宋" w:eastAsia="华文仿宋" w:hAnsi="华文仿宋" w:hint="eastAsia"/>
          <w:sz w:val="24"/>
          <w:szCs w:val="24"/>
        </w:rPr>
        <w:t>市级</w:t>
      </w:r>
      <w:r w:rsidR="00704094">
        <w:rPr>
          <w:rFonts w:ascii="华文仿宋" w:eastAsia="华文仿宋" w:hAnsi="华文仿宋" w:hint="eastAsia"/>
          <w:sz w:val="24"/>
          <w:szCs w:val="24"/>
        </w:rPr>
        <w:t>及</w:t>
      </w:r>
      <w:r>
        <w:rPr>
          <w:rFonts w:ascii="华文仿宋" w:eastAsia="华文仿宋" w:hAnsi="华文仿宋" w:hint="eastAsia"/>
          <w:sz w:val="24"/>
          <w:szCs w:val="24"/>
        </w:rPr>
        <w:t>以上领导认可</w:t>
      </w:r>
      <w:r w:rsidR="00704094">
        <w:rPr>
          <w:rFonts w:ascii="华文仿宋" w:eastAsia="华文仿宋" w:hAnsi="华文仿宋" w:hint="eastAsia"/>
          <w:sz w:val="24"/>
          <w:szCs w:val="24"/>
        </w:rPr>
        <w:t>的</w:t>
      </w:r>
      <w:r>
        <w:rPr>
          <w:rFonts w:ascii="华文仿宋" w:eastAsia="华文仿宋" w:hAnsi="华文仿宋" w:hint="eastAsia"/>
          <w:sz w:val="24"/>
          <w:szCs w:val="24"/>
        </w:rPr>
        <w:t>。</w:t>
      </w:r>
    </w:p>
    <w:p w14:paraId="356AF719" w14:textId="31529FC2" w:rsidR="00C97DA0" w:rsidRDefault="00C97DA0" w:rsidP="00C97DA0">
      <w:pPr>
        <w:spacing w:line="360" w:lineRule="auto"/>
        <w:ind w:left="480"/>
        <w:rPr>
          <w:rFonts w:ascii="华文仿宋" w:eastAsia="华文仿宋" w:hAnsi="华文仿宋"/>
          <w:sz w:val="24"/>
          <w:szCs w:val="24"/>
        </w:rPr>
      </w:pPr>
      <w:r w:rsidRPr="00C97DA0">
        <w:rPr>
          <w:rFonts w:ascii="华文仿宋" w:eastAsia="华文仿宋" w:hAnsi="华文仿宋" w:hint="eastAsia"/>
          <w:b/>
          <w:bCs/>
          <w:sz w:val="24"/>
          <w:szCs w:val="24"/>
        </w:rPr>
        <w:lastRenderedPageBreak/>
        <w:t xml:space="preserve">第二十条 </w:t>
      </w:r>
      <w:r w:rsidRPr="00C97DA0">
        <w:rPr>
          <w:rFonts w:ascii="华文仿宋" w:eastAsia="华文仿宋" w:hAnsi="华文仿宋" w:hint="eastAsia"/>
          <w:sz w:val="24"/>
          <w:szCs w:val="24"/>
        </w:rPr>
        <w:t>凡未通过验收的最终成果，基地不予拨付资助经费的余额部分。</w:t>
      </w:r>
    </w:p>
    <w:p w14:paraId="28753A1C" w14:textId="60940AD0" w:rsidR="00C97DA0" w:rsidRDefault="00C97DA0" w:rsidP="001201D3">
      <w:pPr>
        <w:spacing w:line="360" w:lineRule="auto"/>
        <w:ind w:firstLineChars="200" w:firstLine="480"/>
        <w:rPr>
          <w:rFonts w:ascii="华文仿宋" w:eastAsia="华文仿宋" w:hAnsi="华文仿宋"/>
          <w:sz w:val="28"/>
          <w:szCs w:val="28"/>
        </w:rPr>
      </w:pPr>
      <w:r>
        <w:rPr>
          <w:rFonts w:ascii="华文仿宋" w:eastAsia="华文仿宋" w:hAnsi="华文仿宋" w:hint="eastAsia"/>
          <w:b/>
          <w:bCs/>
          <w:sz w:val="24"/>
          <w:szCs w:val="24"/>
        </w:rPr>
        <w:t>第二十</w:t>
      </w:r>
      <w:r w:rsidR="00D80A8B">
        <w:rPr>
          <w:rFonts w:ascii="华文仿宋" w:eastAsia="华文仿宋" w:hAnsi="华文仿宋" w:hint="eastAsia"/>
          <w:b/>
          <w:bCs/>
          <w:sz w:val="24"/>
          <w:szCs w:val="24"/>
        </w:rPr>
        <w:t>一</w:t>
      </w:r>
      <w:r>
        <w:rPr>
          <w:rFonts w:ascii="华文仿宋" w:eastAsia="华文仿宋" w:hAnsi="华文仿宋" w:hint="eastAsia"/>
          <w:b/>
          <w:bCs/>
          <w:sz w:val="24"/>
          <w:szCs w:val="24"/>
        </w:rPr>
        <w:t xml:space="preserve">条 </w:t>
      </w:r>
      <w:r>
        <w:rPr>
          <w:rFonts w:ascii="华文仿宋" w:eastAsia="华文仿宋" w:hAnsi="华文仿宋" w:hint="eastAsia"/>
          <w:sz w:val="24"/>
          <w:szCs w:val="24"/>
        </w:rPr>
        <w:t>最终成果由基地验收结项，验收合格后，由基地发给《结项证书》。</w:t>
      </w:r>
    </w:p>
    <w:p w14:paraId="276AC4D9" w14:textId="1C1A32F2" w:rsidR="008244D5" w:rsidRPr="008244D5" w:rsidRDefault="008244D5" w:rsidP="008244D5">
      <w:pPr>
        <w:spacing w:line="360" w:lineRule="auto"/>
        <w:jc w:val="center"/>
        <w:rPr>
          <w:rFonts w:ascii="华文仿宋" w:eastAsia="华文仿宋" w:hAnsi="华文仿宋"/>
          <w:b/>
          <w:bCs/>
          <w:sz w:val="24"/>
          <w:szCs w:val="24"/>
        </w:rPr>
      </w:pPr>
      <w:r w:rsidRPr="008244D5">
        <w:rPr>
          <w:rFonts w:ascii="华文仿宋" w:eastAsia="华文仿宋" w:hAnsi="华文仿宋" w:hint="eastAsia"/>
          <w:b/>
          <w:bCs/>
          <w:sz w:val="24"/>
          <w:szCs w:val="24"/>
        </w:rPr>
        <w:t>第六章 成果宣传与推广</w:t>
      </w:r>
    </w:p>
    <w:p w14:paraId="09409268" w14:textId="29A1DA32" w:rsidR="008244D5" w:rsidRDefault="008244D5" w:rsidP="008244D5">
      <w:pPr>
        <w:spacing w:line="360" w:lineRule="auto"/>
        <w:ind w:firstLineChars="200" w:firstLine="480"/>
        <w:rPr>
          <w:rFonts w:ascii="华文仿宋" w:eastAsia="华文仿宋" w:hAnsi="华文仿宋"/>
          <w:sz w:val="24"/>
          <w:szCs w:val="24"/>
        </w:rPr>
      </w:pPr>
      <w:r w:rsidRPr="008244D5">
        <w:rPr>
          <w:rFonts w:ascii="华文仿宋" w:eastAsia="华文仿宋" w:hAnsi="华文仿宋" w:hint="eastAsia"/>
          <w:b/>
          <w:bCs/>
          <w:sz w:val="24"/>
          <w:szCs w:val="24"/>
        </w:rPr>
        <w:t>第二十</w:t>
      </w:r>
      <w:r w:rsidR="00D80A8B">
        <w:rPr>
          <w:rFonts w:ascii="华文仿宋" w:eastAsia="华文仿宋" w:hAnsi="华文仿宋" w:hint="eastAsia"/>
          <w:b/>
          <w:bCs/>
          <w:sz w:val="24"/>
          <w:szCs w:val="24"/>
        </w:rPr>
        <w:t>二</w:t>
      </w:r>
      <w:r w:rsidRPr="008244D5">
        <w:rPr>
          <w:rFonts w:ascii="华文仿宋" w:eastAsia="华文仿宋" w:hAnsi="华文仿宋" w:hint="eastAsia"/>
          <w:b/>
          <w:bCs/>
          <w:sz w:val="24"/>
          <w:szCs w:val="24"/>
        </w:rPr>
        <w:t>条</w:t>
      </w:r>
      <w:r>
        <w:rPr>
          <w:rFonts w:ascii="华文仿宋" w:eastAsia="华文仿宋" w:hAnsi="华文仿宋" w:hint="eastAsia"/>
          <w:sz w:val="24"/>
          <w:szCs w:val="24"/>
        </w:rPr>
        <w:t xml:space="preserve"> 项目负责人所在单位，应采取各种积极措施加强对课题研究成果的宣传、推广和转化，使其在党和政府决策中充分发挥作用。</w:t>
      </w:r>
    </w:p>
    <w:p w14:paraId="22560784" w14:textId="6D23EBBC" w:rsidR="009978FA" w:rsidRPr="000E2FD6" w:rsidRDefault="008244D5" w:rsidP="009978FA">
      <w:pPr>
        <w:spacing w:line="360" w:lineRule="auto"/>
        <w:ind w:firstLineChars="200" w:firstLine="480"/>
        <w:rPr>
          <w:rFonts w:ascii="华文仿宋" w:eastAsia="华文仿宋" w:hAnsi="华文仿宋"/>
          <w:sz w:val="24"/>
          <w:szCs w:val="24"/>
        </w:rPr>
      </w:pPr>
      <w:r w:rsidRPr="000E2FD6">
        <w:rPr>
          <w:rFonts w:ascii="华文仿宋" w:eastAsia="华文仿宋" w:hAnsi="华文仿宋" w:hint="eastAsia"/>
          <w:b/>
          <w:bCs/>
          <w:sz w:val="24"/>
          <w:szCs w:val="24"/>
        </w:rPr>
        <w:t>第二十</w:t>
      </w:r>
      <w:r w:rsidR="00D80A8B" w:rsidRPr="000E2FD6">
        <w:rPr>
          <w:rFonts w:ascii="华文仿宋" w:eastAsia="华文仿宋" w:hAnsi="华文仿宋" w:hint="eastAsia"/>
          <w:b/>
          <w:bCs/>
          <w:sz w:val="24"/>
          <w:szCs w:val="24"/>
        </w:rPr>
        <w:t>三</w:t>
      </w:r>
      <w:r w:rsidRPr="000E2FD6">
        <w:rPr>
          <w:rFonts w:ascii="华文仿宋" w:eastAsia="华文仿宋" w:hAnsi="华文仿宋" w:hint="eastAsia"/>
          <w:b/>
          <w:bCs/>
          <w:sz w:val="24"/>
          <w:szCs w:val="24"/>
        </w:rPr>
        <w:t>条</w:t>
      </w:r>
      <w:r w:rsidRPr="000E2FD6">
        <w:rPr>
          <w:rFonts w:ascii="华文仿宋" w:eastAsia="华文仿宋" w:hAnsi="华文仿宋" w:hint="eastAsia"/>
          <w:sz w:val="24"/>
          <w:szCs w:val="24"/>
        </w:rPr>
        <w:t xml:space="preserve"> </w:t>
      </w:r>
      <w:r w:rsidR="009978FA" w:rsidRPr="000E2FD6">
        <w:rPr>
          <w:rFonts w:ascii="华文仿宋" w:eastAsia="华文仿宋" w:hAnsi="华文仿宋" w:hint="eastAsia"/>
          <w:sz w:val="24"/>
          <w:szCs w:val="24"/>
        </w:rPr>
        <w:t>基地有权对项目负责人提交的结项成果进行汇编、报送，项目负责人拥有其研究成果的署名权。</w:t>
      </w:r>
    </w:p>
    <w:p w14:paraId="2D6A6F59" w14:textId="75BDF603" w:rsidR="00CC739B" w:rsidRDefault="009978FA" w:rsidP="00CC739B">
      <w:pPr>
        <w:spacing w:line="360" w:lineRule="auto"/>
        <w:ind w:firstLineChars="200" w:firstLine="480"/>
        <w:rPr>
          <w:rFonts w:ascii="华文仿宋" w:eastAsia="华文仿宋" w:hAnsi="华文仿宋"/>
          <w:sz w:val="24"/>
          <w:szCs w:val="24"/>
        </w:rPr>
      </w:pPr>
      <w:r w:rsidRPr="009978FA">
        <w:rPr>
          <w:rFonts w:ascii="华文仿宋" w:eastAsia="华文仿宋" w:hAnsi="华文仿宋" w:hint="eastAsia"/>
          <w:b/>
          <w:bCs/>
          <w:sz w:val="24"/>
          <w:szCs w:val="24"/>
        </w:rPr>
        <w:t>第二十</w:t>
      </w:r>
      <w:r w:rsidR="00D80A8B">
        <w:rPr>
          <w:rFonts w:ascii="华文仿宋" w:eastAsia="华文仿宋" w:hAnsi="华文仿宋" w:hint="eastAsia"/>
          <w:b/>
          <w:bCs/>
          <w:sz w:val="24"/>
          <w:szCs w:val="24"/>
        </w:rPr>
        <w:t>四</w:t>
      </w:r>
      <w:r w:rsidRPr="009978FA">
        <w:rPr>
          <w:rFonts w:ascii="华文仿宋" w:eastAsia="华文仿宋" w:hAnsi="华文仿宋" w:hint="eastAsia"/>
          <w:b/>
          <w:bCs/>
          <w:sz w:val="24"/>
          <w:szCs w:val="24"/>
        </w:rPr>
        <w:t>条</w:t>
      </w:r>
      <w:r>
        <w:rPr>
          <w:rFonts w:ascii="华文仿宋" w:eastAsia="华文仿宋" w:hAnsi="华文仿宋" w:hint="eastAsia"/>
          <w:sz w:val="24"/>
          <w:szCs w:val="24"/>
        </w:rPr>
        <w:t xml:space="preserve"> </w:t>
      </w:r>
      <w:r w:rsidR="00AA2C82">
        <w:rPr>
          <w:rFonts w:ascii="华文仿宋" w:eastAsia="华文仿宋" w:hAnsi="华文仿宋" w:hint="eastAsia"/>
          <w:sz w:val="24"/>
          <w:szCs w:val="24"/>
        </w:rPr>
        <w:t>充分利用刊物、报纸、广播电视、互联网等媒体，建立相对稳定的成果宣传推广渠道。</w:t>
      </w:r>
    </w:p>
    <w:p w14:paraId="506EF464" w14:textId="16B874B8" w:rsidR="00AA2C82" w:rsidRPr="00AA2C82" w:rsidRDefault="00AA2C82" w:rsidP="00AA2C82">
      <w:pPr>
        <w:spacing w:line="360" w:lineRule="auto"/>
        <w:jc w:val="center"/>
        <w:rPr>
          <w:rFonts w:ascii="华文仿宋" w:eastAsia="华文仿宋" w:hAnsi="华文仿宋"/>
          <w:b/>
          <w:bCs/>
          <w:sz w:val="24"/>
          <w:szCs w:val="24"/>
        </w:rPr>
      </w:pPr>
      <w:r w:rsidRPr="00AA2C82">
        <w:rPr>
          <w:rFonts w:ascii="华文仿宋" w:eastAsia="华文仿宋" w:hAnsi="华文仿宋" w:hint="eastAsia"/>
          <w:b/>
          <w:bCs/>
          <w:sz w:val="24"/>
          <w:szCs w:val="24"/>
        </w:rPr>
        <w:t>第七章 附则</w:t>
      </w:r>
    </w:p>
    <w:p w14:paraId="198073ED" w14:textId="4F6DE279" w:rsidR="009336D6" w:rsidRDefault="00AA2C82" w:rsidP="008244D5">
      <w:pPr>
        <w:spacing w:line="360" w:lineRule="auto"/>
        <w:ind w:firstLineChars="200" w:firstLine="480"/>
        <w:rPr>
          <w:rFonts w:ascii="华文仿宋" w:eastAsia="华文仿宋" w:hAnsi="华文仿宋"/>
          <w:sz w:val="24"/>
          <w:szCs w:val="24"/>
        </w:rPr>
      </w:pPr>
      <w:r w:rsidRPr="00AA2C82">
        <w:rPr>
          <w:rFonts w:ascii="华文仿宋" w:eastAsia="华文仿宋" w:hAnsi="华文仿宋" w:hint="eastAsia"/>
          <w:b/>
          <w:bCs/>
          <w:sz w:val="24"/>
          <w:szCs w:val="24"/>
        </w:rPr>
        <w:t>第二十</w:t>
      </w:r>
      <w:r w:rsidR="00D80A8B">
        <w:rPr>
          <w:rFonts w:ascii="华文仿宋" w:eastAsia="华文仿宋" w:hAnsi="华文仿宋" w:hint="eastAsia"/>
          <w:b/>
          <w:bCs/>
          <w:sz w:val="24"/>
          <w:szCs w:val="24"/>
        </w:rPr>
        <w:t>五</w:t>
      </w:r>
      <w:r w:rsidRPr="00AA2C82">
        <w:rPr>
          <w:rFonts w:ascii="华文仿宋" w:eastAsia="华文仿宋" w:hAnsi="华文仿宋" w:hint="eastAsia"/>
          <w:b/>
          <w:bCs/>
          <w:sz w:val="24"/>
          <w:szCs w:val="24"/>
        </w:rPr>
        <w:t>条</w:t>
      </w:r>
      <w:r>
        <w:rPr>
          <w:rFonts w:ascii="华文仿宋" w:eastAsia="华文仿宋" w:hAnsi="华文仿宋" w:hint="eastAsia"/>
          <w:sz w:val="24"/>
          <w:szCs w:val="24"/>
        </w:rPr>
        <w:t xml:space="preserve"> 本办法的解释权和修改权属</w:t>
      </w:r>
      <w:r w:rsidR="009336D6">
        <w:rPr>
          <w:rFonts w:ascii="华文仿宋" w:eastAsia="华文仿宋" w:hAnsi="华文仿宋" w:hint="eastAsia"/>
          <w:sz w:val="24"/>
          <w:szCs w:val="24"/>
        </w:rPr>
        <w:t>成都市人口与发展研究</w:t>
      </w:r>
      <w:r>
        <w:rPr>
          <w:rFonts w:ascii="华文仿宋" w:eastAsia="华文仿宋" w:hAnsi="华文仿宋" w:hint="eastAsia"/>
          <w:sz w:val="24"/>
          <w:szCs w:val="24"/>
        </w:rPr>
        <w:t>基地</w:t>
      </w:r>
      <w:r w:rsidR="009336D6">
        <w:rPr>
          <w:rFonts w:ascii="华文仿宋" w:eastAsia="华文仿宋" w:hAnsi="华文仿宋" w:hint="eastAsia"/>
          <w:sz w:val="24"/>
          <w:szCs w:val="24"/>
        </w:rPr>
        <w:t>。</w:t>
      </w:r>
    </w:p>
    <w:p w14:paraId="3D626992" w14:textId="5E067007" w:rsidR="00AA2C82" w:rsidRDefault="009336D6" w:rsidP="008244D5">
      <w:pPr>
        <w:spacing w:line="360" w:lineRule="auto"/>
        <w:ind w:firstLineChars="200" w:firstLine="480"/>
        <w:rPr>
          <w:rFonts w:ascii="华文仿宋" w:eastAsia="华文仿宋" w:hAnsi="华文仿宋"/>
          <w:sz w:val="24"/>
          <w:szCs w:val="24"/>
        </w:rPr>
      </w:pPr>
      <w:r w:rsidRPr="009336D6">
        <w:rPr>
          <w:rFonts w:ascii="华文仿宋" w:eastAsia="华文仿宋" w:hAnsi="华文仿宋" w:hint="eastAsia"/>
          <w:b/>
          <w:bCs/>
          <w:sz w:val="24"/>
          <w:szCs w:val="24"/>
        </w:rPr>
        <w:t>第</w:t>
      </w:r>
      <w:r w:rsidR="00D80A8B">
        <w:rPr>
          <w:rFonts w:ascii="华文仿宋" w:eastAsia="华文仿宋" w:hAnsi="华文仿宋" w:hint="eastAsia"/>
          <w:b/>
          <w:bCs/>
          <w:sz w:val="24"/>
          <w:szCs w:val="24"/>
        </w:rPr>
        <w:t>二十六</w:t>
      </w:r>
      <w:r w:rsidRPr="009336D6">
        <w:rPr>
          <w:rFonts w:ascii="华文仿宋" w:eastAsia="华文仿宋" w:hAnsi="华文仿宋" w:hint="eastAsia"/>
          <w:b/>
          <w:bCs/>
          <w:sz w:val="24"/>
          <w:szCs w:val="24"/>
        </w:rPr>
        <w:t>条</w:t>
      </w:r>
      <w:r>
        <w:rPr>
          <w:rFonts w:ascii="华文仿宋" w:eastAsia="华文仿宋" w:hAnsi="华文仿宋" w:hint="eastAsia"/>
          <w:sz w:val="24"/>
          <w:szCs w:val="24"/>
        </w:rPr>
        <w:t xml:space="preserve"> </w:t>
      </w:r>
      <w:r w:rsidR="00AA2C82">
        <w:rPr>
          <w:rFonts w:ascii="华文仿宋" w:eastAsia="华文仿宋" w:hAnsi="华文仿宋" w:hint="eastAsia"/>
          <w:sz w:val="24"/>
          <w:szCs w:val="24"/>
        </w:rPr>
        <w:t>本办法自发布之日起实施。</w:t>
      </w:r>
    </w:p>
    <w:sectPr w:rsidR="00AA2C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1E24BD" w14:textId="77777777" w:rsidR="004D46F9" w:rsidRDefault="004D46F9" w:rsidP="00D409A4">
      <w:r>
        <w:separator/>
      </w:r>
    </w:p>
  </w:endnote>
  <w:endnote w:type="continuationSeparator" w:id="0">
    <w:p w14:paraId="540D2308" w14:textId="77777777" w:rsidR="004D46F9" w:rsidRDefault="004D46F9" w:rsidP="00D4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华文仿宋">
    <w:altName w:val="STFangsong"/>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70A54" w14:textId="77777777" w:rsidR="004D46F9" w:rsidRDefault="004D46F9" w:rsidP="00D409A4">
      <w:r>
        <w:separator/>
      </w:r>
    </w:p>
  </w:footnote>
  <w:footnote w:type="continuationSeparator" w:id="0">
    <w:p w14:paraId="1F747A44" w14:textId="77777777" w:rsidR="004D46F9" w:rsidRDefault="004D46F9" w:rsidP="00D4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1B7B36"/>
    <w:multiLevelType w:val="hybridMultilevel"/>
    <w:tmpl w:val="1BA4CD12"/>
    <w:lvl w:ilvl="0" w:tplc="406E44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8BD21DC"/>
    <w:multiLevelType w:val="hybridMultilevel"/>
    <w:tmpl w:val="ADC858BE"/>
    <w:lvl w:ilvl="0" w:tplc="AE0466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7F6228AA"/>
    <w:multiLevelType w:val="hybridMultilevel"/>
    <w:tmpl w:val="443297EC"/>
    <w:lvl w:ilvl="0" w:tplc="B072A0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DBB"/>
    <w:rsid w:val="000C6B2C"/>
    <w:rsid w:val="000E2FD6"/>
    <w:rsid w:val="000F0DD9"/>
    <w:rsid w:val="001023F9"/>
    <w:rsid w:val="001201D3"/>
    <w:rsid w:val="0024366A"/>
    <w:rsid w:val="00394729"/>
    <w:rsid w:val="0046585F"/>
    <w:rsid w:val="004C46A7"/>
    <w:rsid w:val="004D46F9"/>
    <w:rsid w:val="004F4082"/>
    <w:rsid w:val="00511EC8"/>
    <w:rsid w:val="00571444"/>
    <w:rsid w:val="00586772"/>
    <w:rsid w:val="006000BC"/>
    <w:rsid w:val="006A143B"/>
    <w:rsid w:val="00704094"/>
    <w:rsid w:val="007B1DBB"/>
    <w:rsid w:val="00800105"/>
    <w:rsid w:val="008042BD"/>
    <w:rsid w:val="008244D5"/>
    <w:rsid w:val="008F7AE9"/>
    <w:rsid w:val="009336D6"/>
    <w:rsid w:val="00952095"/>
    <w:rsid w:val="009978FA"/>
    <w:rsid w:val="009C48E7"/>
    <w:rsid w:val="009E10C6"/>
    <w:rsid w:val="009F75EC"/>
    <w:rsid w:val="009F7F96"/>
    <w:rsid w:val="00A44E51"/>
    <w:rsid w:val="00A57A5B"/>
    <w:rsid w:val="00AA2C82"/>
    <w:rsid w:val="00B261DD"/>
    <w:rsid w:val="00B3216A"/>
    <w:rsid w:val="00B62EEC"/>
    <w:rsid w:val="00B80905"/>
    <w:rsid w:val="00BD5973"/>
    <w:rsid w:val="00C95F98"/>
    <w:rsid w:val="00C97DA0"/>
    <w:rsid w:val="00CA1E81"/>
    <w:rsid w:val="00CC0F88"/>
    <w:rsid w:val="00CC739B"/>
    <w:rsid w:val="00D409A4"/>
    <w:rsid w:val="00D65257"/>
    <w:rsid w:val="00D80A8B"/>
    <w:rsid w:val="00DB1ADC"/>
    <w:rsid w:val="00DD093B"/>
    <w:rsid w:val="00DD2206"/>
    <w:rsid w:val="00E754A8"/>
    <w:rsid w:val="00EA1C09"/>
    <w:rsid w:val="00EA3669"/>
    <w:rsid w:val="00F04A17"/>
    <w:rsid w:val="00F66942"/>
    <w:rsid w:val="00FA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AF49A"/>
  <w15:chartTrackingRefBased/>
  <w15:docId w15:val="{7B581937-BB8D-421C-A5A3-5C5D1949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DBB"/>
    <w:pPr>
      <w:ind w:firstLineChars="200" w:firstLine="420"/>
    </w:pPr>
  </w:style>
  <w:style w:type="paragraph" w:styleId="a4">
    <w:name w:val="header"/>
    <w:basedOn w:val="a"/>
    <w:link w:val="a5"/>
    <w:uiPriority w:val="99"/>
    <w:unhideWhenUsed/>
    <w:rsid w:val="00D409A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409A4"/>
    <w:rPr>
      <w:sz w:val="18"/>
      <w:szCs w:val="18"/>
    </w:rPr>
  </w:style>
  <w:style w:type="paragraph" w:styleId="a6">
    <w:name w:val="footer"/>
    <w:basedOn w:val="a"/>
    <w:link w:val="a7"/>
    <w:uiPriority w:val="99"/>
    <w:unhideWhenUsed/>
    <w:rsid w:val="00D409A4"/>
    <w:pPr>
      <w:tabs>
        <w:tab w:val="center" w:pos="4153"/>
        <w:tab w:val="right" w:pos="8306"/>
      </w:tabs>
      <w:snapToGrid w:val="0"/>
      <w:jc w:val="left"/>
    </w:pPr>
    <w:rPr>
      <w:sz w:val="18"/>
      <w:szCs w:val="18"/>
    </w:rPr>
  </w:style>
  <w:style w:type="character" w:customStyle="1" w:styleId="a7">
    <w:name w:val="页脚 字符"/>
    <w:basedOn w:val="a0"/>
    <w:link w:val="a6"/>
    <w:uiPriority w:val="99"/>
    <w:rsid w:val="00D409A4"/>
    <w:rPr>
      <w:sz w:val="18"/>
      <w:szCs w:val="18"/>
    </w:rPr>
  </w:style>
  <w:style w:type="character" w:styleId="a8">
    <w:name w:val="annotation reference"/>
    <w:basedOn w:val="a0"/>
    <w:uiPriority w:val="99"/>
    <w:semiHidden/>
    <w:unhideWhenUsed/>
    <w:rsid w:val="00704094"/>
    <w:rPr>
      <w:sz w:val="21"/>
      <w:szCs w:val="21"/>
    </w:rPr>
  </w:style>
  <w:style w:type="paragraph" w:styleId="a9">
    <w:name w:val="annotation text"/>
    <w:basedOn w:val="a"/>
    <w:link w:val="aa"/>
    <w:uiPriority w:val="99"/>
    <w:semiHidden/>
    <w:unhideWhenUsed/>
    <w:rsid w:val="00704094"/>
    <w:pPr>
      <w:jc w:val="left"/>
    </w:pPr>
  </w:style>
  <w:style w:type="character" w:customStyle="1" w:styleId="aa">
    <w:name w:val="批注文字 字符"/>
    <w:basedOn w:val="a0"/>
    <w:link w:val="a9"/>
    <w:uiPriority w:val="99"/>
    <w:semiHidden/>
    <w:rsid w:val="00704094"/>
  </w:style>
  <w:style w:type="paragraph" w:styleId="ab">
    <w:name w:val="annotation subject"/>
    <w:basedOn w:val="a9"/>
    <w:next w:val="a9"/>
    <w:link w:val="ac"/>
    <w:uiPriority w:val="99"/>
    <w:semiHidden/>
    <w:unhideWhenUsed/>
    <w:rsid w:val="00704094"/>
    <w:rPr>
      <w:b/>
      <w:bCs/>
    </w:rPr>
  </w:style>
  <w:style w:type="character" w:customStyle="1" w:styleId="ac">
    <w:name w:val="批注主题 字符"/>
    <w:basedOn w:val="aa"/>
    <w:link w:val="ab"/>
    <w:uiPriority w:val="99"/>
    <w:semiHidden/>
    <w:rsid w:val="00704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twj</dc:creator>
  <cp:keywords/>
  <dc:description/>
  <cp:lastModifiedBy>tan weijun</cp:lastModifiedBy>
  <cp:revision>13</cp:revision>
  <dcterms:created xsi:type="dcterms:W3CDTF">2023-12-10T08:06:00Z</dcterms:created>
  <dcterms:modified xsi:type="dcterms:W3CDTF">2023-12-12T06:18:00Z</dcterms:modified>
</cp:coreProperties>
</file>